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96E" w:rsidRDefault="00A7296E" w:rsidP="00A7296E">
      <w:pPr>
        <w:ind w:left="176"/>
        <w:jc w:val="right"/>
        <w:rPr>
          <w:szCs w:val="22"/>
        </w:rPr>
      </w:pPr>
      <w:r>
        <w:t>Приложение № _____</w:t>
      </w:r>
    </w:p>
    <w:p w:rsidR="00A7296E" w:rsidRDefault="00A7296E" w:rsidP="00A7296E">
      <w:pPr>
        <w:jc w:val="right"/>
      </w:pPr>
      <w:r>
        <w:t>к АООП образования обучающихся с умственной отсталостью, вариант 1</w:t>
      </w:r>
      <w:bookmarkStart w:id="0" w:name="_GoBack"/>
      <w:bookmarkEnd w:id="0"/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</w:pPr>
    </w:p>
    <w:p w:rsidR="00056F79" w:rsidRDefault="00133789">
      <w:pPr>
        <w:spacing w:before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:rsidR="00056F79" w:rsidRDefault="00133789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056F79" w:rsidRDefault="00133789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коррекционного курса</w:t>
      </w:r>
      <w:r>
        <w:rPr>
          <w:b/>
          <w:sz w:val="36"/>
          <w:szCs w:val="36"/>
        </w:rPr>
        <w:br/>
        <w:t>«Логопедические занятия»</w:t>
      </w:r>
    </w:p>
    <w:p w:rsidR="00056F79" w:rsidRDefault="00133789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5 класса)</w:t>
      </w:r>
    </w:p>
    <w:p w:rsidR="00056F79" w:rsidRDefault="00056F79">
      <w:pPr>
        <w:ind w:firstLine="709"/>
        <w:jc w:val="both"/>
        <w:rPr>
          <w:sz w:val="36"/>
          <w:szCs w:val="36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ind w:firstLine="709"/>
        <w:jc w:val="both"/>
        <w:rPr>
          <w:sz w:val="28"/>
          <w:szCs w:val="28"/>
        </w:rPr>
      </w:pPr>
    </w:p>
    <w:p w:rsidR="00056F79" w:rsidRDefault="00056F79">
      <w:pPr>
        <w:jc w:val="center"/>
        <w:rPr>
          <w:sz w:val="28"/>
          <w:szCs w:val="28"/>
        </w:rPr>
      </w:pPr>
    </w:p>
    <w:p w:rsidR="00056F79" w:rsidRDefault="00056F79">
      <w:pPr>
        <w:jc w:val="center"/>
        <w:rPr>
          <w:sz w:val="28"/>
          <w:szCs w:val="28"/>
        </w:rPr>
      </w:pPr>
    </w:p>
    <w:p w:rsidR="00056F79" w:rsidRDefault="00056F79">
      <w:pPr>
        <w:jc w:val="center"/>
        <w:rPr>
          <w:sz w:val="28"/>
          <w:szCs w:val="28"/>
        </w:rPr>
      </w:pPr>
    </w:p>
    <w:p w:rsidR="00056F79" w:rsidRDefault="00056F79">
      <w:pPr>
        <w:jc w:val="center"/>
        <w:rPr>
          <w:sz w:val="28"/>
          <w:szCs w:val="28"/>
        </w:rPr>
      </w:pPr>
    </w:p>
    <w:p w:rsidR="00056F79" w:rsidRDefault="00056F79">
      <w:pPr>
        <w:jc w:val="center"/>
        <w:rPr>
          <w:sz w:val="28"/>
          <w:szCs w:val="28"/>
        </w:rPr>
      </w:pPr>
    </w:p>
    <w:p w:rsidR="00056F79" w:rsidRDefault="00056F79">
      <w:pPr>
        <w:jc w:val="center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532548033"/>
        <w:docPartObj>
          <w:docPartGallery w:val="Table of Contents"/>
          <w:docPartUnique/>
        </w:docPartObj>
      </w:sdtPr>
      <w:sdtEndPr/>
      <w:sdtContent>
        <w:p w:rsidR="00056F79" w:rsidRDefault="00133789">
          <w:pPr>
            <w:pStyle w:val="af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056F79" w:rsidRDefault="00056F79"/>
        <w:p w:rsidR="00056F79" w:rsidRDefault="00056F79"/>
        <w:p w:rsidR="00056F79" w:rsidRDefault="00133789">
          <w:pPr>
            <w:pStyle w:val="14"/>
            <w:spacing w:line="360" w:lineRule="auto"/>
            <w:rPr>
              <w:rFonts w:asciiTheme="minorHAnsi" w:eastAsiaTheme="minorEastAsia" w:hAnsiTheme="minorHAnsi" w:cstheme="minorBidi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hyperlink w:anchor="_Toc143900354" w:tooltip="#_Toc143900354" w:history="1">
            <w:r>
              <w:rPr>
                <w:rStyle w:val="afd"/>
                <w:sz w:val="28"/>
                <w:szCs w:val="28"/>
              </w:rPr>
              <w:t>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ПОЯСНИТЕЛЬНАЯ ЗАПИСКА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_Toc143900354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056F79" w:rsidRDefault="00133789">
          <w:pPr>
            <w:pStyle w:val="14"/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143900355" w:tooltip="#_Toc143900355" w:history="1">
            <w:r>
              <w:rPr>
                <w:rStyle w:val="afd"/>
                <w:sz w:val="28"/>
                <w:szCs w:val="28"/>
              </w:rPr>
              <w:t>II.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СОДЕРЖАНИЕ ОБУЧЕНИЯ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_Toc143900355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056F79" w:rsidRDefault="00133789">
          <w:pPr>
            <w:pStyle w:val="24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</w:rPr>
          </w:pPr>
          <w:hyperlink w:anchor="_Toc143900356" w:tooltip="#_Toc143900356" w:history="1">
            <w:r>
              <w:rPr>
                <w:rStyle w:val="afd"/>
                <w:sz w:val="28"/>
                <w:szCs w:val="28"/>
              </w:rPr>
              <w:t>III.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ПЛАНИРУЕМЫЕ РЕЗУЛЬТАТЫ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_Toc143900356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056F79" w:rsidRDefault="00133789">
          <w:pPr>
            <w:pStyle w:val="14"/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143900357" w:tooltip="#_Toc143900357" w:history="1">
            <w:r>
              <w:rPr>
                <w:rStyle w:val="afd"/>
                <w:sz w:val="28"/>
                <w:szCs w:val="28"/>
              </w:rPr>
              <w:t>IV.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d"/>
                <w:sz w:val="28"/>
                <w:szCs w:val="28"/>
              </w:rPr>
              <w:t>ТЕМАТИЧЕСКОЕ ПЛАНИРОВАНИЕ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_Toc143900357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056F79" w:rsidRDefault="00133789">
          <w:pPr>
            <w:tabs>
              <w:tab w:val="left" w:pos="426"/>
            </w:tabs>
            <w:spacing w:line="360" w:lineRule="auto"/>
          </w:pPr>
          <w:r>
            <w:rPr>
              <w:sz w:val="28"/>
              <w:szCs w:val="28"/>
            </w:rPr>
            <w:fldChar w:fldCharType="end"/>
          </w:r>
        </w:p>
      </w:sdtContent>
    </w:sdt>
    <w:p w:rsidR="00056F79" w:rsidRDefault="00133789">
      <w:pPr>
        <w:jc w:val="center"/>
        <w:rPr>
          <w:color w:val="000000" w:themeColor="text1"/>
        </w:rPr>
      </w:pPr>
      <w:r>
        <w:rPr>
          <w:color w:val="000000" w:themeColor="text1"/>
        </w:rPr>
        <w:br w:type="page" w:clear="all"/>
      </w:r>
    </w:p>
    <w:p w:rsidR="00056F79" w:rsidRDefault="00133789">
      <w:pPr>
        <w:pStyle w:val="1"/>
        <w:numPr>
          <w:ilvl w:val="0"/>
          <w:numId w:val="30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35401892"/>
      <w:bookmarkStart w:id="2" w:name="_Toc14390035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1"/>
      <w:bookmarkEnd w:id="2"/>
    </w:p>
    <w:p w:rsidR="00056F79" w:rsidRDefault="00056F79"/>
    <w:p w:rsidR="00056F79" w:rsidRDefault="00133789">
      <w:pPr>
        <w:pStyle w:val="afb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Рабочая программа по коррекционному курсу «Логопедические занятия» (далее Коррекционный курс) 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</w:t>
      </w:r>
      <w:r>
        <w:rPr>
          <w:color w:val="000000" w:themeColor="text1"/>
          <w:sz w:val="28"/>
          <w:szCs w:val="28"/>
        </w:rPr>
        <w:t xml:space="preserve"> ФАООП УО (вариант 1), утвержденной приказом Министерства просвещения России от 24.11.2022г. № 1026 (</w:t>
      </w:r>
      <w:hyperlink r:id="rId8" w:tooltip="https://clck.ru/33NMkR" w:history="1">
        <w:r>
          <w:rPr>
            <w:rStyle w:val="afd"/>
            <w:sz w:val="28"/>
            <w:szCs w:val="28"/>
          </w:rPr>
          <w:t>https://clck.ru/33NMkR</w:t>
        </w:r>
      </w:hyperlink>
      <w:r>
        <w:rPr>
          <w:color w:val="000000" w:themeColor="text1"/>
          <w:sz w:val="28"/>
          <w:szCs w:val="28"/>
        </w:rPr>
        <w:t xml:space="preserve"> ). </w:t>
      </w:r>
    </w:p>
    <w:p w:rsidR="00056F79" w:rsidRDefault="00133789">
      <w:pPr>
        <w:pStyle w:val="afb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ФАООП УО (вариант 1) адресована обучающимся с легкой умственн</w:t>
      </w:r>
      <w:r>
        <w:rPr>
          <w:color w:val="000000" w:themeColor="text1"/>
          <w:sz w:val="28"/>
          <w:szCs w:val="28"/>
        </w:rPr>
        <w:t>ой отсталостью (интеллектуальными нарушениями) с учетом реализации их особых общеобразовательных потребностей, а также индивидуальных особенностей и возможностей.</w:t>
      </w:r>
    </w:p>
    <w:p w:rsidR="00056F79" w:rsidRDefault="00133789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Коррекционный курс относится к коррекционно-развивающей области «коррекционные занятия и ритм</w:t>
      </w:r>
      <w:r>
        <w:rPr>
          <w:color w:val="000000" w:themeColor="text1"/>
          <w:sz w:val="28"/>
          <w:szCs w:val="28"/>
        </w:rPr>
        <w:t xml:space="preserve">ика» и являются обязательной частью учебного плана. </w:t>
      </w:r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en-US"/>
        </w:rPr>
        <w:t>В соответствии с учебным планом рабочая программа по коррекционному курсу «Логопедические занятия» в 5 классе</w:t>
      </w:r>
      <w:r>
        <w:rPr>
          <w:color w:val="000000" w:themeColor="text1"/>
          <w:sz w:val="28"/>
          <w:szCs w:val="28"/>
        </w:rPr>
        <w:t xml:space="preserve"> рассчитана на 71 час (34 учебные недели) и составляет 2 часа в неделю </w:t>
      </w:r>
      <w:r>
        <w:rPr>
          <w:color w:val="000000" w:themeColor="text1"/>
          <w:sz w:val="28"/>
          <w:szCs w:val="28"/>
        </w:rPr>
        <w:t>в форме групповых занятий; 1 час в неделю отводится на индивидуальные коррекционные занятия (по отдельному плану) – 3 часа в неделю:</w:t>
      </w:r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9 часов – на обследование</w:t>
      </w:r>
      <w:r>
        <w:rPr>
          <w:color w:val="000000" w:themeColor="text1"/>
          <w:sz w:val="28"/>
          <w:szCs w:val="28"/>
        </w:rPr>
        <w:t xml:space="preserve"> (с 01сентября по 15 сентября – 6 часов, с 25 мая по 30 мая - 3 часа).</w:t>
      </w:r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62 часа – на коррекционные </w:t>
      </w:r>
      <w:r>
        <w:rPr>
          <w:i/>
          <w:color w:val="000000" w:themeColor="text1"/>
          <w:sz w:val="28"/>
          <w:szCs w:val="28"/>
        </w:rPr>
        <w:t>групповые логопедические занятия.</w:t>
      </w:r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Рабочая программа по коррекционному курсу «Логопедические занятия» в 5 классе определяет следующую цель и задачи:</w:t>
      </w:r>
    </w:p>
    <w:p w:rsidR="00056F79" w:rsidRDefault="00133789">
      <w:pPr>
        <w:spacing w:line="360" w:lineRule="auto"/>
        <w:ind w:firstLine="709"/>
        <w:jc w:val="both"/>
        <w:rPr>
          <w:strike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Цель коррекционного курса </w:t>
      </w:r>
      <w:r>
        <w:rPr>
          <w:i/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предупреждение, профилактика, коррекция дисграфии и дислексии различной этиологи</w:t>
      </w:r>
      <w:r>
        <w:rPr>
          <w:color w:val="000000" w:themeColor="text1"/>
          <w:sz w:val="28"/>
          <w:szCs w:val="28"/>
        </w:rPr>
        <w:t xml:space="preserve">и; обеспечение речевой практики в рамках изучаемых правил, по предмету «Русский язык». </w:t>
      </w:r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Задачи коррекционного курса:</w:t>
      </w:r>
    </w:p>
    <w:p w:rsidR="00056F79" w:rsidRDefault="00133789">
      <w:pPr>
        <w:pStyle w:val="af9"/>
        <w:numPr>
          <w:ilvl w:val="2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повышать уровень речевого и общего психического развития обучающихся;</w:t>
      </w:r>
    </w:p>
    <w:p w:rsidR="00056F79" w:rsidRDefault="00133789">
      <w:pPr>
        <w:pStyle w:val="af9"/>
        <w:numPr>
          <w:ilvl w:val="2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осуществлять профилактику специфических и сопутствующих (графических,</w:t>
      </w:r>
      <w:r>
        <w:rPr>
          <w:color w:val="000000" w:themeColor="text1"/>
          <w:sz w:val="28"/>
          <w:szCs w:val="28"/>
        </w:rPr>
        <w:t xml:space="preserve"> орфографических) ошибок; </w:t>
      </w:r>
    </w:p>
    <w:p w:rsidR="00056F79" w:rsidRDefault="00133789">
      <w:pPr>
        <w:pStyle w:val="af9"/>
        <w:numPr>
          <w:ilvl w:val="2"/>
          <w:numId w:val="17"/>
        </w:numPr>
        <w:spacing w:line="360" w:lineRule="auto"/>
        <w:ind w:left="0" w:firstLine="426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закреплять практические навыки правильного использования языковых средств в речевой деятельности;</w:t>
      </w:r>
    </w:p>
    <w:p w:rsidR="00056F79" w:rsidRDefault="00133789">
      <w:pPr>
        <w:pStyle w:val="af9"/>
        <w:numPr>
          <w:ilvl w:val="2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расширять и обогащать опыт коммуникации обучающихся в ближнем и дальнем окружении; </w:t>
      </w:r>
    </w:p>
    <w:p w:rsidR="00056F79" w:rsidRDefault="00133789">
      <w:pPr>
        <w:pStyle w:val="af9"/>
        <w:numPr>
          <w:ilvl w:val="2"/>
          <w:numId w:val="1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вырабатывать навыки правильного, сознательного </w:t>
      </w:r>
      <w:r>
        <w:rPr>
          <w:color w:val="000000" w:themeColor="text1"/>
          <w:sz w:val="28"/>
          <w:szCs w:val="28"/>
        </w:rPr>
        <w:t>чтения и аккуратного, разборчивого, грамотного письма;</w:t>
      </w:r>
    </w:p>
    <w:p w:rsidR="00056F79" w:rsidRDefault="00133789">
      <w:pPr>
        <w:pStyle w:val="af9"/>
        <w:numPr>
          <w:ilvl w:val="0"/>
          <w:numId w:val="18"/>
        </w:numPr>
        <w:spacing w:line="360" w:lineRule="auto"/>
        <w:ind w:left="0"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обеспечивать условия для коррекции нарушений устной речи, профилактики и коррекции дислексии, дисграфии и дизорфографии.</w:t>
      </w:r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Программа построена на основе учебника для общеобразовательных организаций, реал</w:t>
      </w:r>
      <w:r>
        <w:rPr>
          <w:color w:val="000000" w:themeColor="text1"/>
          <w:sz w:val="28"/>
          <w:szCs w:val="28"/>
        </w:rPr>
        <w:t>изующих адаптированные основные общеобразовательные программы, авторы: Э.В. Якубовская, Н.Г. Галунчикова. Русский язык. 5 класс. – М.: «Просвещение», 2022 г.</w:t>
      </w:r>
    </w:p>
    <w:p w:rsidR="00056F79" w:rsidRDefault="00056F79">
      <w:pPr>
        <w:spacing w:line="360" w:lineRule="auto"/>
        <w:ind w:right="849" w:firstLine="708"/>
        <w:jc w:val="both"/>
        <w:rPr>
          <w:color w:val="000000" w:themeColor="text1"/>
        </w:rPr>
      </w:pPr>
    </w:p>
    <w:p w:rsidR="00056F79" w:rsidRDefault="00056F79">
      <w:pPr>
        <w:ind w:firstLine="709"/>
        <w:jc w:val="both"/>
        <w:rPr>
          <w:color w:val="000000" w:themeColor="text1"/>
          <w:sz w:val="28"/>
          <w:szCs w:val="28"/>
        </w:rPr>
      </w:pPr>
    </w:p>
    <w:p w:rsidR="00056F79" w:rsidRDefault="001337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 w:clear="all"/>
      </w:r>
    </w:p>
    <w:p w:rsidR="00056F79" w:rsidRDefault="00133789">
      <w:pPr>
        <w:pStyle w:val="1"/>
        <w:numPr>
          <w:ilvl w:val="0"/>
          <w:numId w:val="30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35401893"/>
      <w:bookmarkStart w:id="4" w:name="_Toc14390035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3"/>
      <w:bookmarkEnd w:id="4"/>
    </w:p>
    <w:p w:rsidR="00056F79" w:rsidRDefault="00056F7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успешного</w:t>
      </w:r>
      <w:r>
        <w:rPr>
          <w:color w:val="000000" w:themeColor="text1"/>
          <w:sz w:val="28"/>
          <w:szCs w:val="28"/>
        </w:rPr>
        <w:t xml:space="preserve"> усвоения и правильного применения обучающимися грамматических правил, а с другой стороны - закрепление учебного материала.</w:t>
      </w:r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Программа предусматривает работу над восполнением пробелов в развитии психологических предпосылок к полноценному овладению чтением и</w:t>
      </w:r>
      <w:r>
        <w:rPr>
          <w:color w:val="000000" w:themeColor="text1"/>
          <w:sz w:val="28"/>
          <w:szCs w:val="28"/>
        </w:rPr>
        <w:t xml:space="preserve">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</w:t>
      </w:r>
      <w:r>
        <w:rPr>
          <w:color w:val="000000" w:themeColor="text1"/>
          <w:sz w:val="28"/>
          <w:szCs w:val="28"/>
        </w:rPr>
        <w:t>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Данная программа п</w:t>
      </w:r>
      <w:r>
        <w:rPr>
          <w:color w:val="000000" w:themeColor="text1"/>
          <w:sz w:val="28"/>
          <w:szCs w:val="28"/>
        </w:rPr>
        <w:t>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Обучение основано на принципе системно - деятельностного подхода с уч</w:t>
      </w:r>
      <w:r>
        <w:rPr>
          <w:color w:val="000000" w:themeColor="text1"/>
          <w:sz w:val="28"/>
          <w:szCs w:val="28"/>
        </w:rPr>
        <w:t>етом междисциплинарного комплексного подхода, жизненными компетенциями, поэтапного формирования умственных действий.</w:t>
      </w:r>
    </w:p>
    <w:p w:rsidR="00056F79" w:rsidRDefault="00133789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Логопедическая коррекция осуществляется при использовании различных методов: </w:t>
      </w:r>
    </w:p>
    <w:p w:rsidR="00056F79" w:rsidRDefault="00133789">
      <w:pPr>
        <w:pStyle w:val="af9"/>
        <w:numPr>
          <w:ilvl w:val="0"/>
          <w:numId w:val="20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практические – упражнения, игры, моделирование, инсценировки; </w:t>
      </w:r>
    </w:p>
    <w:p w:rsidR="00056F79" w:rsidRDefault="00133789">
      <w:pPr>
        <w:pStyle w:val="af9"/>
        <w:numPr>
          <w:ilvl w:val="0"/>
          <w:numId w:val="20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наглядные – наблюдения, работа с картинками, аудио- и видеоматериалами; </w:t>
      </w:r>
    </w:p>
    <w:p w:rsidR="00056F79" w:rsidRDefault="00133789">
      <w:pPr>
        <w:pStyle w:val="af9"/>
        <w:numPr>
          <w:ilvl w:val="0"/>
          <w:numId w:val="20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словесные – беседа, рассказ, пояснение, объяснение, педагогическая оценка. </w:t>
      </w:r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Репродуктивные методы эффективны в развитии </w:t>
      </w:r>
      <w:r>
        <w:rPr>
          <w:color w:val="000000" w:themeColor="text1"/>
          <w:sz w:val="28"/>
          <w:szCs w:val="28"/>
        </w:rPr>
        <w:t xml:space="preserve">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056F79" w:rsidRDefault="00133789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Продуктивные методы используются при построении высказываний, различных видов</w:t>
      </w:r>
      <w:r>
        <w:rPr>
          <w:color w:val="000000" w:themeColor="text1"/>
          <w:sz w:val="28"/>
          <w:szCs w:val="28"/>
        </w:rPr>
        <w:t xml:space="preserve"> рассказа, пересказа и выполнения творческих заданий.</w:t>
      </w:r>
    </w:p>
    <w:p w:rsidR="00056F79" w:rsidRDefault="00133789">
      <w:pPr>
        <w:tabs>
          <w:tab w:val="left" w:pos="10260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Количество часов, указанных в программе, примерное и может варьироваться в зависимости от речевого дефекта и  темпа усвоения программного материала обучающимися. </w:t>
      </w:r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структуру занятия могут входить: </w:t>
      </w:r>
    </w:p>
    <w:p w:rsidR="00056F79" w:rsidRDefault="00133789">
      <w:pPr>
        <w:pStyle w:val="af9"/>
        <w:numPr>
          <w:ilvl w:val="0"/>
          <w:numId w:val="21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</w:t>
      </w:r>
      <w:r>
        <w:rPr>
          <w:color w:val="000000" w:themeColor="text1"/>
          <w:sz w:val="28"/>
          <w:szCs w:val="28"/>
        </w:rPr>
        <w:t xml:space="preserve">ажнения для развития артикуляционной моторики; </w:t>
      </w:r>
    </w:p>
    <w:p w:rsidR="00056F79" w:rsidRDefault="00133789">
      <w:pPr>
        <w:pStyle w:val="af9"/>
        <w:numPr>
          <w:ilvl w:val="0"/>
          <w:numId w:val="21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упражнения для развития общей координации движений и мелкой моторики пальцев рук; </w:t>
      </w:r>
    </w:p>
    <w:p w:rsidR="00056F79" w:rsidRDefault="00133789">
      <w:pPr>
        <w:pStyle w:val="af9"/>
        <w:numPr>
          <w:ilvl w:val="0"/>
          <w:numId w:val="21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дыхательная гимнастика; </w:t>
      </w:r>
    </w:p>
    <w:p w:rsidR="00056F79" w:rsidRDefault="00133789">
      <w:pPr>
        <w:pStyle w:val="af9"/>
        <w:numPr>
          <w:ilvl w:val="0"/>
          <w:numId w:val="21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коррекция произношения, автоматизация и дифференциация звуков; </w:t>
      </w:r>
    </w:p>
    <w:p w:rsidR="00056F79" w:rsidRDefault="00133789">
      <w:pPr>
        <w:pStyle w:val="af9"/>
        <w:numPr>
          <w:ilvl w:val="0"/>
          <w:numId w:val="21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формирование фонематических процессо</w:t>
      </w:r>
      <w:r>
        <w:rPr>
          <w:color w:val="000000" w:themeColor="text1"/>
          <w:sz w:val="28"/>
          <w:szCs w:val="28"/>
        </w:rPr>
        <w:t xml:space="preserve">в; </w:t>
      </w:r>
    </w:p>
    <w:p w:rsidR="00056F79" w:rsidRDefault="00133789">
      <w:pPr>
        <w:pStyle w:val="af9"/>
        <w:numPr>
          <w:ilvl w:val="0"/>
          <w:numId w:val="21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 со словами, звуко-слоговой анализ слов; </w:t>
      </w:r>
    </w:p>
    <w:p w:rsidR="00056F79" w:rsidRDefault="00133789">
      <w:pPr>
        <w:pStyle w:val="af9"/>
        <w:numPr>
          <w:ilvl w:val="0"/>
          <w:numId w:val="21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 над предложением, текстом; </w:t>
      </w:r>
    </w:p>
    <w:p w:rsidR="00056F79" w:rsidRDefault="00133789">
      <w:pPr>
        <w:pStyle w:val="af9"/>
        <w:numPr>
          <w:ilvl w:val="0"/>
          <w:numId w:val="21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обогащение и активизация словарного запаса.</w:t>
      </w:r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Специфическим и очень важным структурным компонентом логопедических занятий является самоконтроль звукопроизношения (гласных,</w:t>
      </w:r>
      <w:r>
        <w:rPr>
          <w:color w:val="000000" w:themeColor="text1"/>
          <w:sz w:val="28"/>
          <w:szCs w:val="28"/>
        </w:rPr>
        <w:t xml:space="preserve"> согласных).</w:t>
      </w:r>
    </w:p>
    <w:p w:rsidR="00056F79" w:rsidRDefault="00133789">
      <w:pPr>
        <w:pStyle w:val="afb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 w:clear="all"/>
      </w:r>
    </w:p>
    <w:p w:rsidR="00056F79" w:rsidRDefault="00133789">
      <w:pPr>
        <w:pStyle w:val="afb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Содержание разделов</w:t>
      </w:r>
    </w:p>
    <w:p w:rsidR="00056F79" w:rsidRDefault="00056F79">
      <w:pPr>
        <w:pStyle w:val="af9"/>
        <w:jc w:val="center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5256"/>
        <w:gridCol w:w="1747"/>
        <w:gridCol w:w="1719"/>
      </w:tblGrid>
      <w:tr w:rsidR="00056F7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№</w:t>
            </w:r>
          </w:p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п/п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Название раздела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</w:t>
            </w:r>
          </w:p>
          <w:p w:rsidR="00056F79" w:rsidRDefault="00133789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часов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Контрольные</w:t>
            </w:r>
          </w:p>
          <w:p w:rsidR="00056F79" w:rsidRDefault="00133789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работы</w:t>
            </w:r>
          </w:p>
        </w:tc>
      </w:tr>
      <w:tr w:rsidR="00056F7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устной и письменной речи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056F7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Гласные и согласные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056F7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Согласные звуки и буквы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056F7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Предложение. Текст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056F7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Состав слова. Словообразование 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056F7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139"/>
              </w:tabs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Слово </w:t>
            </w:r>
            <w:r>
              <w:rPr>
                <w:color w:val="000000" w:themeColor="text1"/>
                <w:lang w:eastAsia="en-US"/>
              </w:rPr>
              <w:tab/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056F7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Связная устная речь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spacing w:line="360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056F79">
        <w:tc>
          <w:tcPr>
            <w:tcW w:w="6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right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Итого: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71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spacing w:line="360" w:lineRule="auto"/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2</w:t>
            </w:r>
          </w:p>
        </w:tc>
      </w:tr>
    </w:tbl>
    <w:p w:rsidR="00056F79" w:rsidRDefault="00056F79">
      <w:pPr>
        <w:rPr>
          <w:b/>
          <w:color w:val="000000" w:themeColor="text1"/>
          <w:lang w:eastAsia="en-US"/>
        </w:rPr>
      </w:pPr>
    </w:p>
    <w:p w:rsidR="00056F79" w:rsidRDefault="00056F79"/>
    <w:p w:rsidR="00056F79" w:rsidRDefault="00056F79"/>
    <w:p w:rsidR="00056F79" w:rsidRDefault="00056F79"/>
    <w:p w:rsidR="00056F79" w:rsidRDefault="00056F79"/>
    <w:p w:rsidR="00056F79" w:rsidRDefault="00056F79"/>
    <w:p w:rsidR="00056F79" w:rsidRDefault="00056F79"/>
    <w:p w:rsidR="00056F79" w:rsidRDefault="00056F79"/>
    <w:p w:rsidR="00056F79" w:rsidRDefault="00056F79"/>
    <w:p w:rsidR="00056F79" w:rsidRDefault="00056F79"/>
    <w:p w:rsidR="00056F79" w:rsidRDefault="00056F79">
      <w:pPr>
        <w:rPr>
          <w:b/>
          <w:color w:val="000000" w:themeColor="text1"/>
          <w:lang w:eastAsia="en-US"/>
        </w:rPr>
      </w:pPr>
    </w:p>
    <w:p w:rsidR="00056F79" w:rsidRDefault="00133789">
      <w:pPr>
        <w:jc w:val="center"/>
        <w:rPr>
          <w:b/>
          <w:color w:val="000000" w:themeColor="text1"/>
          <w:lang w:eastAsia="en-US"/>
        </w:rPr>
      </w:pPr>
      <w:r>
        <w:rPr>
          <w:b/>
          <w:color w:val="000000" w:themeColor="text1"/>
          <w:lang w:eastAsia="en-US"/>
        </w:rPr>
        <w:br w:type="page" w:clear="all"/>
      </w:r>
    </w:p>
    <w:p w:rsidR="00056F79" w:rsidRDefault="00133789">
      <w:pPr>
        <w:pStyle w:val="2"/>
        <w:numPr>
          <w:ilvl w:val="0"/>
          <w:numId w:val="30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3900356"/>
      <w:bookmarkStart w:id="6" w:name="_Hlk138962750"/>
      <w:bookmarkStart w:id="7" w:name="_Hlk138961499"/>
      <w:bookmarkStart w:id="8" w:name="_Hlk13896715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</w:t>
      </w:r>
      <w:bookmarkEnd w:id="5"/>
    </w:p>
    <w:p w:rsidR="00056F79" w:rsidRDefault="00133789">
      <w:pPr>
        <w:pStyle w:val="afb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9" w:name="_Hlk138962780"/>
      <w:bookmarkEnd w:id="6"/>
      <w:r>
        <w:rPr>
          <w:b/>
          <w:sz w:val="28"/>
          <w:szCs w:val="28"/>
        </w:rPr>
        <w:t>Личностные:</w:t>
      </w:r>
      <w:bookmarkEnd w:id="7"/>
      <w:bookmarkEnd w:id="9"/>
    </w:p>
    <w:p w:rsidR="00056F79" w:rsidRDefault="00133789">
      <w:pPr>
        <w:pStyle w:val="af9"/>
        <w:numPr>
          <w:ilvl w:val="0"/>
          <w:numId w:val="32"/>
        </w:numPr>
        <w:spacing w:after="200" w:line="360" w:lineRule="auto"/>
        <w:ind w:left="0"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положительное отношение к школе, к коррекционным занятиям</w:t>
      </w:r>
      <w:r>
        <w:rPr>
          <w:b/>
          <w:sz w:val="28"/>
          <w:szCs w:val="28"/>
        </w:rPr>
        <w:t>;</w:t>
      </w:r>
    </w:p>
    <w:p w:rsidR="00056F79" w:rsidRDefault="00133789">
      <w:pPr>
        <w:pStyle w:val="af9"/>
        <w:numPr>
          <w:ilvl w:val="0"/>
          <w:numId w:val="32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умение делать простейшие обобщения, сравнения, классификацию на наглядном материале по основным лексическим темам;</w:t>
      </w:r>
    </w:p>
    <w:p w:rsidR="00056F79" w:rsidRDefault="00133789">
      <w:pPr>
        <w:pStyle w:val="af9"/>
        <w:numPr>
          <w:ilvl w:val="0"/>
          <w:numId w:val="32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умение обращаться за помощью, используя простую фразовую речь;</w:t>
      </w:r>
    </w:p>
    <w:p w:rsidR="00056F79" w:rsidRDefault="00133789">
      <w:pPr>
        <w:pStyle w:val="af9"/>
        <w:numPr>
          <w:ilvl w:val="0"/>
          <w:numId w:val="32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умение договаривать и изменять свое поведение с учетом поведения собеседника;</w:t>
      </w:r>
    </w:p>
    <w:p w:rsidR="00056F79" w:rsidRDefault="00133789">
      <w:pPr>
        <w:pStyle w:val="af9"/>
        <w:numPr>
          <w:ilvl w:val="0"/>
          <w:numId w:val="32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умение выразить отказ, благодарность, сочувствие;</w:t>
      </w:r>
    </w:p>
    <w:p w:rsidR="00056F79" w:rsidRDefault="00133789">
      <w:pPr>
        <w:pStyle w:val="af9"/>
        <w:numPr>
          <w:ilvl w:val="0"/>
          <w:numId w:val="32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произвольно включаться в деятельность, следовать предложенному плану и работать в общем темпе;</w:t>
      </w:r>
    </w:p>
    <w:p w:rsidR="00056F79" w:rsidRDefault="00133789">
      <w:pPr>
        <w:pStyle w:val="af9"/>
        <w:numPr>
          <w:ilvl w:val="0"/>
          <w:numId w:val="32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сотрудничества со взрослыми и сверстниками в процессе выполнения совместной у</w:t>
      </w:r>
      <w:r>
        <w:rPr>
          <w:sz w:val="28"/>
          <w:szCs w:val="28"/>
        </w:rPr>
        <w:t>чебной деятельности;</w:t>
      </w:r>
    </w:p>
    <w:p w:rsidR="00056F79" w:rsidRDefault="00133789">
      <w:pPr>
        <w:pStyle w:val="af9"/>
        <w:numPr>
          <w:ilvl w:val="0"/>
          <w:numId w:val="32"/>
        </w:numPr>
        <w:spacing w:after="20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овладение способностью пользоваться устной и письменной речью для решения соответствующих возрасту бытовых задач.</w:t>
      </w:r>
    </w:p>
    <w:p w:rsidR="00056F79" w:rsidRDefault="00133789">
      <w:pPr>
        <w:spacing w:after="240"/>
        <w:ind w:firstLine="709"/>
        <w:rPr>
          <w:b/>
          <w:sz w:val="28"/>
          <w:szCs w:val="28"/>
        </w:rPr>
      </w:pPr>
      <w:bookmarkStart w:id="10" w:name="_Hlk138961830"/>
      <w:r>
        <w:rPr>
          <w:b/>
          <w:bCs/>
          <w:sz w:val="28"/>
          <w:szCs w:val="28"/>
        </w:rPr>
        <w:t>Предметные:</w:t>
      </w:r>
      <w:bookmarkEnd w:id="10"/>
    </w:p>
    <w:p w:rsidR="00056F79" w:rsidRDefault="00133789">
      <w:pPr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Минимальный уровень:</w:t>
      </w:r>
    </w:p>
    <w:p w:rsidR="00056F79" w:rsidRDefault="00133789">
      <w:pPr>
        <w:pStyle w:val="af9"/>
        <w:numPr>
          <w:ilvl w:val="0"/>
          <w:numId w:val="2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четко произносить автоматизированные звуки русского языка в речевом потоке; производить </w:t>
      </w:r>
      <w:r>
        <w:rPr>
          <w:color w:val="000000" w:themeColor="text1"/>
          <w:sz w:val="28"/>
          <w:szCs w:val="28"/>
        </w:rPr>
        <w:t>звуко-слоговой анализ и синтез слова;</w:t>
      </w:r>
    </w:p>
    <w:p w:rsidR="00056F79" w:rsidRDefault="00133789">
      <w:pPr>
        <w:pStyle w:val="af9"/>
        <w:numPr>
          <w:ilvl w:val="0"/>
          <w:numId w:val="2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правильно произносить звуки и соотносить их с соответствующими буквами алфавита;</w:t>
      </w:r>
    </w:p>
    <w:p w:rsidR="00056F79" w:rsidRDefault="00133789">
      <w:pPr>
        <w:pStyle w:val="af9"/>
        <w:numPr>
          <w:ilvl w:val="0"/>
          <w:numId w:val="2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производить звуко-слоговой анализ и синтез слова;</w:t>
      </w:r>
    </w:p>
    <w:p w:rsidR="00056F79" w:rsidRDefault="00133789">
      <w:pPr>
        <w:pStyle w:val="af9"/>
        <w:numPr>
          <w:ilvl w:val="0"/>
          <w:numId w:val="26"/>
        </w:numPr>
        <w:spacing w:before="100" w:beforeAutospacing="1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различать предлоги и приставки;</w:t>
      </w:r>
    </w:p>
    <w:p w:rsidR="00056F79" w:rsidRDefault="00133789">
      <w:pPr>
        <w:pStyle w:val="af9"/>
        <w:numPr>
          <w:ilvl w:val="0"/>
          <w:numId w:val="26"/>
        </w:numPr>
        <w:spacing w:before="100" w:beforeAutospacing="1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разбирать слово по составу;</w:t>
      </w:r>
    </w:p>
    <w:p w:rsidR="00056F79" w:rsidRDefault="00133789">
      <w:pPr>
        <w:pStyle w:val="af9"/>
        <w:numPr>
          <w:ilvl w:val="0"/>
          <w:numId w:val="26"/>
        </w:numPr>
        <w:spacing w:before="100" w:beforeAutospacing="1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выделять имя существительно</w:t>
      </w:r>
      <w:r>
        <w:rPr>
          <w:color w:val="000000" w:themeColor="text1"/>
          <w:sz w:val="28"/>
          <w:szCs w:val="28"/>
        </w:rPr>
        <w:t>е, определять падежные окончания;</w:t>
      </w:r>
    </w:p>
    <w:p w:rsidR="00056F79" w:rsidRDefault="00133789">
      <w:pPr>
        <w:pStyle w:val="af9"/>
        <w:numPr>
          <w:ilvl w:val="0"/>
          <w:numId w:val="26"/>
        </w:numPr>
        <w:spacing w:before="100" w:beforeAutospacing="1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грамматически правильно связывать слова в предложении;</w:t>
      </w:r>
    </w:p>
    <w:p w:rsidR="00056F79" w:rsidRDefault="00133789">
      <w:pPr>
        <w:pStyle w:val="af9"/>
        <w:numPr>
          <w:ilvl w:val="0"/>
          <w:numId w:val="26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писать под диктовку простой текст;</w:t>
      </w:r>
    </w:p>
    <w:p w:rsidR="00056F79" w:rsidRDefault="00133789">
      <w:pPr>
        <w:pStyle w:val="af9"/>
        <w:numPr>
          <w:ilvl w:val="0"/>
          <w:numId w:val="26"/>
        </w:numPr>
        <w:spacing w:before="100" w:beforeAutospacing="1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пользоваться различными частями речи при составлении предложения;</w:t>
      </w:r>
    </w:p>
    <w:p w:rsidR="00056F79" w:rsidRDefault="00133789">
      <w:pPr>
        <w:pStyle w:val="af9"/>
        <w:numPr>
          <w:ilvl w:val="0"/>
          <w:numId w:val="26"/>
        </w:numPr>
        <w:spacing w:before="100" w:beforeAutospacing="1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уметь составлять рассказы, по опорным словам, и вопросам.</w:t>
      </w:r>
    </w:p>
    <w:p w:rsidR="00056F79" w:rsidRDefault="00133789">
      <w:pPr>
        <w:spacing w:after="240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Достаточный уровень: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правильно произносить звуки и соотносить их с соответствующими буквами алфавита;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находить корень слова и образовывать однокоренные слова;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выделять родственные слова из текста;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пользоваться суффиксальными и приставочными способами словообразования;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различать приставку и предлог по их значению;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проверять написание звонких и глухих согласных путем изменения формы слова;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изменять окончание слов в соответствии с вопросами;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находить и</w:t>
      </w:r>
      <w:r>
        <w:rPr>
          <w:color w:val="000000" w:themeColor="text1"/>
          <w:sz w:val="28"/>
          <w:szCs w:val="28"/>
        </w:rPr>
        <w:t>мена существительные в предложении по вопросам и объяснять лексическое значение слов;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изменять имена существительные по числам и падежам;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составлять и распространять предложения, ставить вопросы к словам в предложении, знаки препинания в конце предложений;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соблюдать правильную интонацию в предложениях с однородными членами;</w:t>
      </w:r>
    </w:p>
    <w:p w:rsidR="00056F79" w:rsidRDefault="00133789">
      <w:pPr>
        <w:pStyle w:val="af9"/>
        <w:numPr>
          <w:ilvl w:val="0"/>
          <w:numId w:val="27"/>
        </w:numPr>
        <w:spacing w:before="30" w:after="30"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писать под диктовку тексты (40-45 слов);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работать с планом текста, озаглавливать текст, выделять его тему и главную мысль;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владеть различными видами пересказов;</w:t>
      </w:r>
    </w:p>
    <w:p w:rsidR="00056F79" w:rsidRDefault="00133789">
      <w:pPr>
        <w:pStyle w:val="af9"/>
        <w:numPr>
          <w:ilvl w:val="0"/>
          <w:numId w:val="27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усваивать лексику через речевую практику.</w:t>
      </w:r>
    </w:p>
    <w:p w:rsidR="00056F79" w:rsidRDefault="00133789">
      <w:pPr>
        <w:pStyle w:val="aff"/>
        <w:spacing w:before="24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bookmarkStart w:id="11" w:name="_heading=h.4d34og8"/>
      <w:bookmarkStart w:id="12" w:name="_Hlk138961962"/>
      <w:bookmarkEnd w:id="11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br w:type="page" w:clear="all"/>
      </w:r>
    </w:p>
    <w:p w:rsidR="00056F79" w:rsidRDefault="00133789">
      <w:pPr>
        <w:pStyle w:val="aff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достижений </w:t>
      </w:r>
      <w:bookmarkEnd w:id="12"/>
    </w:p>
    <w:p w:rsidR="00056F79" w:rsidRDefault="00133789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56F79" w:rsidRDefault="00133789">
      <w:pPr>
        <w:pStyle w:val="af9"/>
        <w:numPr>
          <w:ilvl w:val="0"/>
          <w:numId w:val="3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баллов - нет фиксируемой динамики; </w:t>
      </w:r>
    </w:p>
    <w:p w:rsidR="00056F79" w:rsidRDefault="00133789">
      <w:pPr>
        <w:pStyle w:val="af9"/>
        <w:numPr>
          <w:ilvl w:val="0"/>
          <w:numId w:val="3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балл - минимальная динамика; </w:t>
      </w:r>
    </w:p>
    <w:p w:rsidR="00056F79" w:rsidRDefault="00133789">
      <w:pPr>
        <w:pStyle w:val="af9"/>
        <w:numPr>
          <w:ilvl w:val="0"/>
          <w:numId w:val="3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балла - удовлетворительная динамика; </w:t>
      </w:r>
    </w:p>
    <w:p w:rsidR="00056F79" w:rsidRDefault="00133789">
      <w:pPr>
        <w:pStyle w:val="af9"/>
        <w:numPr>
          <w:ilvl w:val="0"/>
          <w:numId w:val="3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балла - значительная динамика. </w:t>
      </w:r>
    </w:p>
    <w:p w:rsidR="00056F79" w:rsidRDefault="00133789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bookmarkStart w:id="13" w:name="_heading=h.ha5t6xo5ig3n"/>
      <w:bookmarkEnd w:id="8"/>
      <w:bookmarkEnd w:id="13"/>
      <w:r>
        <w:rPr>
          <w:color w:val="000000" w:themeColor="text1"/>
          <w:sz w:val="28"/>
          <w:szCs w:val="28"/>
        </w:rPr>
        <w:t>В соответствии с требованиями ФГОС к адаптированной основной общеобразовательной програ</w:t>
      </w:r>
      <w:r>
        <w:rPr>
          <w:color w:val="000000" w:themeColor="text1"/>
          <w:sz w:val="28"/>
          <w:szCs w:val="28"/>
        </w:rPr>
        <w:t>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056F79" w:rsidRDefault="00133789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оценивания является безотметочной, в то же время учитель-логопед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</w:t>
      </w:r>
      <w:r>
        <w:rPr>
          <w:color w:val="000000" w:themeColor="text1"/>
          <w:sz w:val="28"/>
          <w:szCs w:val="28"/>
        </w:rPr>
        <w:t>ждого.</w:t>
      </w:r>
    </w:p>
    <w:p w:rsidR="00056F79" w:rsidRDefault="00133789">
      <w:pPr>
        <w:tabs>
          <w:tab w:val="left" w:pos="1006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на коррекционных занятиях в форме устного опроса  (индивидуального, фронтального), письменных работ, тестирования. Итоговые работы могут состоять из списывания, диктанта. </w:t>
      </w:r>
    </w:p>
    <w:p w:rsidR="00056F79" w:rsidRDefault="00133789">
      <w:pPr>
        <w:tabs>
          <w:tab w:val="left" w:pos="10065"/>
        </w:tabs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Учитель-логопед анализирует специфические ошибки и строит дальнейшую коррекционную работу с учетом частотности допускаемых ошибок. Заполняется речевая карта обучающегося, карта результатов мониторинга. Проводится мониторинг состояния устной и письменной ре</w:t>
      </w:r>
      <w:r>
        <w:rPr>
          <w:color w:val="000000" w:themeColor="text1"/>
          <w:sz w:val="28"/>
          <w:szCs w:val="28"/>
        </w:rPr>
        <w:t>чи: первичное (на начало года); итоговое (конец года).</w:t>
      </w:r>
    </w:p>
    <w:p w:rsidR="00056F79" w:rsidRDefault="00133789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основу организации процедуры логопедического мониторинга устной речи обучающихся положена методика Т. А. Фотековой.</w:t>
      </w:r>
    </w:p>
    <w:p w:rsidR="00056F79" w:rsidRDefault="00133789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каждой серии всех методик разработаны собственные критерии оценки. Общим правил</w:t>
      </w:r>
      <w:r>
        <w:rPr>
          <w:color w:val="000000" w:themeColor="text1"/>
          <w:sz w:val="28"/>
          <w:szCs w:val="28"/>
        </w:rPr>
        <w:t xml:space="preserve">ом при оценивании заданий всех серий является учет степени успешности выполнения с помощью градаций (оценок в баллах). Эти градации отражают четкость и правильность выполнения, характер и тяжесть допускаемых ошибок, вид и количество использованной помощи, </w:t>
      </w:r>
      <w:r>
        <w:rPr>
          <w:color w:val="000000" w:themeColor="text1"/>
          <w:sz w:val="28"/>
          <w:szCs w:val="28"/>
        </w:rPr>
        <w:t xml:space="preserve">что дает возможность получения более дифференцированного результата. Процентное выражение качества выполнения методики соотносится затем с одним из уровней успешности. </w:t>
      </w:r>
    </w:p>
    <w:p w:rsidR="00056F79" w:rsidRDefault="00133789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Предлагается 4 уровня успешности: </w:t>
      </w:r>
    </w:p>
    <w:p w:rsidR="00056F79" w:rsidRDefault="00133789">
      <w:pPr>
        <w:pStyle w:val="af9"/>
        <w:numPr>
          <w:ilvl w:val="0"/>
          <w:numId w:val="29"/>
        </w:numPr>
        <w:spacing w:line="360" w:lineRule="auto"/>
        <w:ind w:left="0" w:right="-2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высокий – 100 - 80%; </w:t>
      </w:r>
    </w:p>
    <w:p w:rsidR="00056F79" w:rsidRDefault="00133789">
      <w:pPr>
        <w:pStyle w:val="af9"/>
        <w:numPr>
          <w:ilvl w:val="0"/>
          <w:numId w:val="29"/>
        </w:numPr>
        <w:spacing w:line="360" w:lineRule="auto"/>
        <w:ind w:left="0" w:right="-2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выше среднего – 79,9 -65%; </w:t>
      </w:r>
    </w:p>
    <w:p w:rsidR="00056F79" w:rsidRDefault="00133789">
      <w:pPr>
        <w:pStyle w:val="af9"/>
        <w:numPr>
          <w:ilvl w:val="0"/>
          <w:numId w:val="29"/>
        </w:numPr>
        <w:spacing w:line="360" w:lineRule="auto"/>
        <w:ind w:left="0" w:right="-2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ср</w:t>
      </w:r>
      <w:r>
        <w:rPr>
          <w:color w:val="000000" w:themeColor="text1"/>
          <w:sz w:val="28"/>
          <w:szCs w:val="28"/>
        </w:rPr>
        <w:t xml:space="preserve">едний – 64,9 - 45%; </w:t>
      </w:r>
    </w:p>
    <w:p w:rsidR="00056F79" w:rsidRDefault="00133789">
      <w:pPr>
        <w:pStyle w:val="af9"/>
        <w:numPr>
          <w:ilvl w:val="0"/>
          <w:numId w:val="29"/>
        </w:numPr>
        <w:spacing w:line="360" w:lineRule="auto"/>
        <w:ind w:left="0" w:right="-2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низкий – 44,9% и ниже. </w:t>
      </w:r>
    </w:p>
    <w:p w:rsidR="00056F79" w:rsidRDefault="00133789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основе полученных значений вычерчивается индивидуальный речевой профиль, отражающий как наиболее несформированные, так и наиболее сохранные компоненты речевой системы ребенка и позволяющий отследить динамику </w:t>
      </w:r>
      <w:r>
        <w:rPr>
          <w:color w:val="000000" w:themeColor="text1"/>
          <w:sz w:val="28"/>
          <w:szCs w:val="28"/>
        </w:rPr>
        <w:t>его речевого развития.</w:t>
      </w:r>
    </w:p>
    <w:p w:rsidR="00056F79" w:rsidRDefault="00056F79">
      <w:pPr>
        <w:jc w:val="center"/>
        <w:rPr>
          <w:b/>
          <w:color w:val="000000" w:themeColor="text1"/>
          <w:lang w:eastAsia="en-US"/>
        </w:rPr>
      </w:pPr>
    </w:p>
    <w:p w:rsidR="00056F79" w:rsidRDefault="00133789">
      <w:pPr>
        <w:tabs>
          <w:tab w:val="center" w:pos="4535"/>
        </w:tabs>
        <w:sectPr w:rsidR="00056F79">
          <w:footerReference w:type="default" r:id="rId9"/>
          <w:type w:val="continuous"/>
          <w:pgSz w:w="11906" w:h="16838"/>
          <w:pgMar w:top="1134" w:right="1418" w:bottom="1701" w:left="1418" w:header="709" w:footer="709" w:gutter="0"/>
          <w:cols w:space="708"/>
          <w:titlePg/>
          <w:docGrid w:linePitch="360"/>
        </w:sectPr>
      </w:pPr>
      <w:r>
        <w:tab/>
      </w:r>
    </w:p>
    <w:p w:rsidR="00056F79" w:rsidRDefault="00133789">
      <w:pPr>
        <w:pStyle w:val="1"/>
        <w:numPr>
          <w:ilvl w:val="0"/>
          <w:numId w:val="30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35401894"/>
      <w:bookmarkStart w:id="15" w:name="_Toc14390035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14"/>
      <w:bookmarkEnd w:id="15"/>
    </w:p>
    <w:p w:rsidR="00056F79" w:rsidRDefault="00056F79">
      <w:pPr>
        <w:pStyle w:val="af9"/>
        <w:rPr>
          <w:b/>
          <w:color w:val="000000" w:themeColor="text1"/>
        </w:rPr>
      </w:pPr>
    </w:p>
    <w:tbl>
      <w:tblPr>
        <w:tblStyle w:val="af8"/>
        <w:tblpPr w:leftFromText="180" w:rightFromText="180" w:vertAnchor="text" w:tblpY="1"/>
        <w:tblW w:w="14142" w:type="dxa"/>
        <w:tblLayout w:type="fixed"/>
        <w:tblLook w:val="04A0" w:firstRow="1" w:lastRow="0" w:firstColumn="1" w:lastColumn="0" w:noHBand="0" w:noVBand="1"/>
      </w:tblPr>
      <w:tblGrid>
        <w:gridCol w:w="535"/>
        <w:gridCol w:w="26"/>
        <w:gridCol w:w="2666"/>
        <w:gridCol w:w="709"/>
        <w:gridCol w:w="3260"/>
        <w:gridCol w:w="3118"/>
        <w:gridCol w:w="3828"/>
      </w:tblGrid>
      <w:tr w:rsidR="00056F79">
        <w:trPr>
          <w:trHeight w:val="254"/>
        </w:trPr>
        <w:tc>
          <w:tcPr>
            <w:tcW w:w="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:rsidR="00056F79" w:rsidRDefault="00056F7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курса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56F79" w:rsidRDefault="00133789">
            <w:pPr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Кол-во</w:t>
            </w:r>
          </w:p>
          <w:p w:rsidR="00056F79" w:rsidRDefault="00133789">
            <w:pPr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часов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Предметное содержание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Дифференциация видов деятельности  обучающихся</w:t>
            </w:r>
          </w:p>
        </w:tc>
      </w:tr>
      <w:tr w:rsidR="00056F79">
        <w:trPr>
          <w:trHeight w:val="695"/>
        </w:trPr>
        <w:tc>
          <w:tcPr>
            <w:tcW w:w="5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Минимальный уровень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Достаточный уровень</w:t>
            </w:r>
          </w:p>
        </w:tc>
      </w:tr>
      <w:tr w:rsidR="00056F79">
        <w:tc>
          <w:tcPr>
            <w:tcW w:w="14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Обследование устной и письменной речи – 6 часов</w:t>
            </w: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звукопроизносительной стороны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 xml:space="preserve">Выявление </w:t>
            </w:r>
            <w:r>
              <w:rPr>
                <w:color w:val="000000" w:themeColor="text1"/>
                <w:shd w:val="clear" w:color="auto" w:fill="FFFFFF"/>
              </w:rPr>
              <w:t>умения произносить тот иной звук изолированно, в слове, в предложении</w:t>
            </w:r>
          </w:p>
          <w:p w:rsidR="00056F79" w:rsidRDefault="00133789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 звуки, слова (где звук находится в разных позициях).  Подбирают  картинки на заданный звук с помощью учителя – 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</w:t>
            </w:r>
            <w:r>
              <w:rPr>
                <w:color w:val="000000" w:themeColor="text1"/>
              </w:rPr>
              <w:t xml:space="preserve">т звуки, слова (где звук находится в разных позициях), предложения. Придумывают короткие фразы с заданным словом. </w:t>
            </w:r>
          </w:p>
          <w:p w:rsidR="00056F79" w:rsidRDefault="00133789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картинки на заданный звук</w:t>
            </w: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экспрессивной стороны речи и импрессивной стороны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предъявляемых Понимание обращенн</w:t>
            </w:r>
            <w:r>
              <w:rPr>
                <w:color w:val="000000" w:themeColor="text1"/>
              </w:rPr>
              <w:t>ой речи.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предъявленных на слух словесных инструкций различной сложности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фразы по предметным картинкам с помощью учителя-логопеда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Произносят, воспроизводят звуки, слоги, слова и фразы.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Понимают смысл разл</w:t>
            </w:r>
            <w:r>
              <w:rPr>
                <w:color w:val="000000" w:themeColor="text1"/>
              </w:rPr>
              <w:t>ичных логико-грамматических конструкций, грамматических связей согласования, управления.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фразы по сюжетным картинкам</w:t>
            </w: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Обследование связной речи, словарного запаса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Выявление уровня  сформированности развернутого самостоятельного высказывания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Восстанавливают последовательность сюжета с опорой на инструкцию. Составляют фразы по сюжетным картинкам с помощью учителя-логопеда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Восстанавливают последовательность сюжета.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фразы по сюжетным картинкам</w:t>
            </w: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грамматического строя речи, слоговой структуры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Выявление правильности построения грамматической структуры предложения; использования падежных форм существительных; правильное употребление рода различных частей речи; форм единственного и  множественного числа.</w:t>
            </w:r>
          </w:p>
          <w:p w:rsidR="00056F79" w:rsidRDefault="00133789">
            <w:pPr>
              <w:tabs>
                <w:tab w:val="left" w:pos="1650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Произнесение звуков в слове, определение их</w:t>
            </w:r>
            <w:r>
              <w:rPr>
                <w:color w:val="000000" w:themeColor="text1"/>
                <w:shd w:val="clear" w:color="auto" w:fill="FFFFFF"/>
              </w:rPr>
              <w:t xml:space="preserve"> количества и  последовательность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Понимают смысл различных логико-грамматических конструкций, грамматических связей согласования, управления</w:t>
            </w: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навыка чтения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Чтение текстов.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Пересказ прочитанного текста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простой текст целыми словам</w:t>
            </w:r>
            <w:r>
              <w:rPr>
                <w:color w:val="000000" w:themeColor="text1"/>
              </w:rPr>
              <w:t>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с опорой на картинку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 правильно, целыми словами, осознанно, соблюдая паузы на знаках препинания.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 распространенным предложением.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Пересказывают прочитанный текст.</w:t>
            </w: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навыка письма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Написание диктанта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под диктовку доступный текст после предварительного разбора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писать под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диктовку текст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14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Гласные и согласные звуки  и  буквы– 1 час</w:t>
            </w: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Гласные и согласные звуки и буквы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знаний о гласных и согласных звуках.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Различение понятий «гласный звук», «согласный звук».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в словах гласных и согласных звуков.</w:t>
            </w:r>
            <w:r>
              <w:rPr>
                <w:color w:val="000000" w:themeColor="text1"/>
              </w:rPr>
              <w:br/>
              <w:t>Подбор слов на заданный согласный/гласный звук.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определять наличие или отсутствие изучаемого звука в слове.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восприятия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Различают на слух гласные и согласные буквы с опорой на схемы.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Подбирают слова на гласные и согласные звуки с помощью учителя-логопеда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нал</w:t>
            </w:r>
            <w:r>
              <w:rPr>
                <w:color w:val="000000" w:themeColor="text1"/>
              </w:rPr>
              <w:t>ичие/отсутствие гласного/согласного в слове с опорой на наглядность.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Делают звуко-буквенный анализ с помощью учителя -логопеда</w:t>
            </w:r>
          </w:p>
          <w:p w:rsidR="00056F79" w:rsidRDefault="00056F79">
            <w:pPr>
              <w:pStyle w:val="TableParagraph"/>
              <w:ind w:right="39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Знают и различают, что такое гласные и согласные звуки.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выявлять особенности звуков при произношении.</w:t>
            </w:r>
          </w:p>
          <w:p w:rsidR="00056F79" w:rsidRDefault="00133789">
            <w:pPr>
              <w:ind w:right="142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Различают на слух гл</w:t>
            </w:r>
            <w:r>
              <w:rPr>
                <w:color w:val="000000" w:themeColor="text1"/>
              </w:rPr>
              <w:t>асные и согласные буквы.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находить заданную гласную и согласную букву из ряда букв.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подбирать слова на гласные и согласные звуки.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Определяют наличие/отсутствие гласного/согласного в слове.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производить звуко-буквенные анализ и синтез слов</w:t>
            </w:r>
          </w:p>
        </w:tc>
      </w:tr>
      <w:tr w:rsidR="00056F79">
        <w:tc>
          <w:tcPr>
            <w:tcW w:w="14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Согласные звуки и буквы -  12 часов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Обозначение мягкости согласных посредством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буквы Ь (на конце слова)</w:t>
            </w: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Различение твердых и мягких согласных.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Называние мягкого согласного.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слов парами.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Сравнение пар слов по смыслу, звучанию и написанию.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Изменение слов с помощью мягкого знака.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умения объяснить правописание слов с мягким знаком на конце.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Умеют определять в 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слове последний согласный по твердости-мягкости с помощью учителя-логопеда.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Называют мягкий согласный.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слова с мягким знаком на конце с опорой на правило.</w:t>
            </w:r>
          </w:p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Умеют определять в 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слове последний согласный по твердости-мягкост</w:t>
            </w:r>
            <w:r>
              <w:rPr>
                <w:color w:val="000000" w:themeColor="text1"/>
                <w:lang w:eastAsia="en-US"/>
              </w:rPr>
              <w:t>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Называют мягкий согласный.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Различают слова по смыслу, звучанию и написанию.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Образуют слова с помощью мягкого знака на конце.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объяснить правописание слов с мягким знаком.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Обозначение мягкости согласных посредством буквы Ь (в середине слова слов)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Различение твердых и мягких согласных в середине слова.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Называние мягкого согласного в середине слова.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Чтение слов парами.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Сравнение пар слов по смыслу, звучанию и написанию.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Изменение слов с помощью мягкого знака.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Письмо слов с мягким знаком в середине слов.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правил переноса слов с мягким знаком.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определять в слове последний согласный по твердости-мягкости с помощью учителя-логоп</w:t>
            </w:r>
            <w:r>
              <w:rPr>
                <w:color w:val="000000" w:themeColor="text1"/>
                <w:lang w:eastAsia="en-US"/>
              </w:rPr>
              <w:t>еда.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Называют мягкий согласный.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Делят слова с мягким знаком в середине слов на слоги для переноса с помощью учителя-логопеда.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слова с мягким знаком в середине слова по картинкам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определять в слове последний согласный п</w:t>
            </w:r>
            <w:r>
              <w:rPr>
                <w:color w:val="000000" w:themeColor="text1"/>
                <w:lang w:eastAsia="en-US"/>
              </w:rPr>
              <w:t>о твердости-мягкости.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Называют мягкий согласный.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Различают слова по смыслу, звучанию и написанию.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переносить слова с мягким знаком в середине слов.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Пишут под диктовку слова с мягким знаком в середине</w:t>
            </w:r>
          </w:p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Обозначение мягкости согласных посредством буквы Ь (в середине и конце слова).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Тренировочные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Закрепление написания слов с мягким знаком на конце и середине слов в предложениях и тексте. 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словарного запаса.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</w:t>
            </w:r>
            <w:r>
              <w:rPr>
                <w:color w:val="000000" w:themeColor="text1"/>
                <w:lang w:eastAsia="en-US"/>
              </w:rPr>
              <w:t>уха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слова с мягким знаком на конце и в середине слова по картинкам.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пропущенный мягкий знак в словах, предложениях с помощью учителя-логопеда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Записывают слова с мягким знаком на конце и середине слов по картинкам, на слух.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Вставляют пр</w:t>
            </w:r>
            <w:r>
              <w:rPr>
                <w:color w:val="000000" w:themeColor="text1"/>
                <w:lang w:eastAsia="en-US"/>
              </w:rPr>
              <w:t>опущенный мягкий знак в словах, предложениях.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Пишут под диктовку текст</w:t>
            </w:r>
          </w:p>
        </w:tc>
      </w:tr>
    </w:tbl>
    <w:p w:rsidR="00056F79" w:rsidRDefault="00056F79"/>
    <w:tbl>
      <w:tblPr>
        <w:tblStyle w:val="af8"/>
        <w:tblpPr w:leftFromText="180" w:rightFromText="180" w:vertAnchor="text" w:tblpY="1"/>
        <w:tblW w:w="14142" w:type="dxa"/>
        <w:tblLayout w:type="fixed"/>
        <w:tblLook w:val="04A0" w:firstRow="1" w:lastRow="0" w:firstColumn="1" w:lastColumn="0" w:noHBand="0" w:noVBand="1"/>
      </w:tblPr>
      <w:tblGrid>
        <w:gridCol w:w="535"/>
        <w:gridCol w:w="2692"/>
        <w:gridCol w:w="850"/>
        <w:gridCol w:w="2977"/>
        <w:gridCol w:w="3260"/>
        <w:gridCol w:w="3828"/>
      </w:tblGrid>
      <w:tr w:rsidR="00056F79">
        <w:trPr>
          <w:trHeight w:val="84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Обозначение мягкости согласных посредством гласных 2 ряда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слышать мягкие согласные перед гласными звуками второго ряда.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правильно подбирать пропущенную гласную букву.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Запись слов под диктовку.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согласный, который звучит мягко с помощью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гласную букву 2 ряда в слогах и звукосочетаниях, которая влияет на смягчение согласного.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Подчеркивают гласную 2 ряда в словах.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слышать и называть мягкий согласный перед гласными второго ряда.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Называют гласную букву 2 ряда в словах, которая </w:t>
            </w:r>
            <w:r>
              <w:rPr>
                <w:color w:val="000000" w:themeColor="text1"/>
              </w:rPr>
              <w:t>влияет на смягчение согласного.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пропущенную гласную букву 2 ряда в слова.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Записывают слоги, звукосочетания, слова под диктовку.</w:t>
            </w:r>
          </w:p>
        </w:tc>
      </w:tr>
      <w:tr w:rsidR="00056F79">
        <w:trPr>
          <w:trHeight w:val="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Тренировочные упражнения по развитию умения обозначать мягкость согласных посредством гласных 2 ряда.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056F79" w:rsidRDefault="00056F79"/>
          <w:p w:rsidR="00056F79" w:rsidRDefault="00056F79"/>
          <w:p w:rsidR="00056F79" w:rsidRDefault="00056F79"/>
          <w:p w:rsidR="00056F79" w:rsidRDefault="00056F79"/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</w:tbl>
    <w:p w:rsidR="00056F79" w:rsidRDefault="00133789">
      <w:r>
        <w:br w:type="page" w:clear="all"/>
      </w:r>
    </w:p>
    <w:tbl>
      <w:tblPr>
        <w:tblStyle w:val="af8"/>
        <w:tblpPr w:leftFromText="180" w:rightFromText="180" w:vertAnchor="text" w:tblpY="1"/>
        <w:tblW w:w="14142" w:type="dxa"/>
        <w:tblLayout w:type="fixed"/>
        <w:tblLook w:val="04A0" w:firstRow="1" w:lastRow="0" w:firstColumn="1" w:lastColumn="0" w:noHBand="0" w:noVBand="1"/>
      </w:tblPr>
      <w:tblGrid>
        <w:gridCol w:w="535"/>
        <w:gridCol w:w="26"/>
        <w:gridCol w:w="2666"/>
        <w:gridCol w:w="850"/>
        <w:gridCol w:w="2977"/>
        <w:gridCol w:w="3260"/>
        <w:gridCol w:w="3828"/>
      </w:tblGrid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Парные звонкие и глухие согласные.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Смыслоразличительная роль согласных звуков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Сравнение звонких и глухих согласных по артикуляции.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Сопоставление звонких и глухих согласных с их графическим изображением.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звонких и глухих согласных в начальной позиции.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Различение слов, отличающихся начальным согласным звуком по значению.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Различают согласные по звонкости-глухости с опорой на наличие/отсутствие голоса при </w:t>
            </w:r>
            <w:r>
              <w:rPr>
                <w:color w:val="000000" w:themeColor="text1"/>
              </w:rPr>
              <w:t>произношении. Обозначают на письме соответствующими буквами.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согласный звук в начальной позиции по предметным картинкам.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пропущенные согласные буквы с помощью учителя-логопеда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Различают согласные по звонкости-глухости.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Обозначают на пись</w:t>
            </w:r>
            <w:r>
              <w:rPr>
                <w:color w:val="000000" w:themeColor="text1"/>
              </w:rPr>
              <w:t>ме соответствующими буквами.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согласный звук в начальной позиции по предметным картинкам и на слух.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пропущенные согласные буквы.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предложение, выбрав подходящее по смыслу слово</w:t>
            </w:r>
          </w:p>
        </w:tc>
      </w:tr>
      <w:tr w:rsidR="00056F79">
        <w:trPr>
          <w:trHeight w:val="99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14.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Парные звонкие и глухие согласные на кон</w:t>
            </w:r>
            <w:r>
              <w:rPr>
                <w:color w:val="000000" w:themeColor="text1"/>
              </w:rPr>
              <w:t xml:space="preserve">це слова.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объяснять правописание слов со звонкими глухими согласными на конце слов.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Различение слов, отличающихся последним согласным звуком по значению.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Отработка способов проверки написания слов с помощью словоизменения и словообразования.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Обогащение словарного запаса.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 с помощью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Вставляют пропущенные буквы с опорой на </w:t>
            </w:r>
            <w:r>
              <w:rPr>
                <w:color w:val="000000" w:themeColor="text1"/>
              </w:rPr>
              <w:t>наглядность.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предложение по картинке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Сравнивают произношение   и написание согласных на конце слова.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пропущенные буквы, подбирая проверочные слова.  Умеют закончить предложение, выбрав подходящее слово по смыслу</w:t>
            </w:r>
          </w:p>
        </w:tc>
      </w:tr>
      <w:tr w:rsidR="00056F79">
        <w:trPr>
          <w:trHeight w:val="28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Смыслоразличительная роль согласных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rPr>
          <w:trHeight w:val="55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16.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Парные звонкие и глухие согласные в середине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объяснять правописание слов со звонкими глухими согласными в середине слов.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Отработка способов проверки написания слов с помощью словоизменения и словообразования.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Обогащение словарного запаса.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фонематического слуха и восприятия.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>зменяют слова по образцу с помощью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пропущенные буквы с опорой на наглядность.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Сравнивают произношение   и написание согласных в середине слова.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Изменяют слова по образцу, подбирая проверочные слова.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пропущенные буквы, подбирая проверочные слова.</w:t>
            </w:r>
          </w:p>
        </w:tc>
      </w:tr>
      <w:tr w:rsidR="00056F79">
        <w:trPr>
          <w:trHeight w:val="249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Парные звонкие и глухие согласные в середине слова.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Тренировочные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rPr>
          <w:trHeight w:val="84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18.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Непроизносимые согласные в словах, способы проверки правописания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подбирать проверочные слова для проверки непроизносимых согласных.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навыка словоизменения и словообразования.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Обогащение словарного запаса.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Находят слова с непроизносимыми и сомнительными </w:t>
            </w:r>
            <w:r>
              <w:rPr>
                <w:color w:val="000000" w:themeColor="text1"/>
              </w:rPr>
              <w:t>согласными с помощью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Образуют слова с непроизносимыми согласными от данных слов по образцу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слова с непроизносимыми и сомнительными согласными.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пропущенные буквы, подбирая проверочные слова.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Объясняют правописание слов.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</w:t>
            </w:r>
          </w:p>
        </w:tc>
      </w:tr>
      <w:tr w:rsidR="00056F79">
        <w:trPr>
          <w:trHeight w:val="205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19.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Тренировочные упражнения по развитию умения проверять правописание непроизносимых согласных в словах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14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Предложение. Текст – 16 часов</w:t>
            </w:r>
          </w:p>
        </w:tc>
      </w:tr>
      <w:tr w:rsidR="00056F79">
        <w:trPr>
          <w:trHeight w:val="84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Грамматическое оформление предложения. Распространение предложения</w:t>
            </w: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согласования различных частей речи (сущ. с глаголом в роде и числе; сущ. с прил. в роде, числе и падеже).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и распространение предложений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предложение из слов с опорой на картинку.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Заканчи</w:t>
            </w:r>
            <w:r>
              <w:rPr>
                <w:color w:val="000000" w:themeColor="text1"/>
              </w:rPr>
              <w:t>вают предложение по образцу учителя-логопеда</w:t>
            </w: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предложение.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Объясняют связи слов в предложении. Строят сложные предложения различного типа. Устанавливают в сложных предложениях причинно-следственные связи. 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Распространяют предложение,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согласовы</w:t>
            </w:r>
            <w:r>
              <w:rPr>
                <w:color w:val="000000" w:themeColor="text1"/>
              </w:rPr>
              <w:t>вая слова.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Заканчивают предложения по образцу.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пропущенные слова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Согласование глагола с именем существительным в роде и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Согласование слов в предложении с данными словами в различных формах.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Составление предложений со словами, данными в начальной форме.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Укрепление речевого внимания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согласовывать с помощью наглядности слова-предметы со словами действиями в роде и числе.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Заканчивают предложение по образцу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</w:t>
            </w:r>
            <w:r>
              <w:rPr>
                <w:color w:val="000000" w:themeColor="text1"/>
              </w:rPr>
              <w:t>дложение из слов  с опорой на картинку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правильно согласовывать различные части речи, вставлять подходящее по смыслу слово.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Распространяют предложения в следующей последовательности: кто? что?  что делает?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самостоятельно предложения с опоро</w:t>
            </w:r>
            <w:r>
              <w:rPr>
                <w:color w:val="000000" w:themeColor="text1"/>
              </w:rPr>
              <w:t>й (без опоры) на картинку из слов и распространяют его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22.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Согласование имени прилагательного с именем существительным в роде и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знаний о согласовании имени прилагательного с именем существительным в роде и числе.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</w:t>
            </w:r>
            <w:r>
              <w:rPr>
                <w:color w:val="000000" w:themeColor="text1"/>
              </w:rPr>
              <w:t>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Составление предложений с именами прилагательными.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имен прилагательных из предложения.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Дополнение предложений словами-признаками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учителя-логопеда,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согласуя имена прилагательные с именами существительными в роде и числе с опорой на наглядный материал.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Дополняют рассказ словами-признаками, отвечая на вопросы учителя-логопеда</w:t>
            </w: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учителя-логопеда,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согласуя имена прилагательные с именам</w:t>
            </w:r>
            <w:r>
              <w:rPr>
                <w:color w:val="000000" w:themeColor="text1"/>
              </w:rPr>
              <w:t>и существительными в роде и числе.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с именами прилагательными.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голосом окончания имен прилагательных.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Дополняют рассказ словами-признаками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Тренировочные упражнения по грамматическому оформлению предложения и его распрост</w:t>
            </w:r>
            <w:r>
              <w:rPr>
                <w:color w:val="000000" w:themeColor="text1"/>
              </w:rPr>
              <w:t>ранению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Составление предложений из данных слов по вопросам, картинкам.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главных слов в предложении.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Распространенного предложения.</w:t>
            </w:r>
          </w:p>
          <w:p w:rsidR="00056F79" w:rsidRDefault="00133789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Определение последовательности слов в предложении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по картинкам.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подходящее по смыслу слова по картинкам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из данных слов в определенной последовательности по вопросам.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по картинкам.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распространять предложения по вопросам.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Вставляют подходящее по смыслу слово </w:t>
            </w:r>
            <w:r>
              <w:rPr>
                <w:color w:val="000000" w:themeColor="text1"/>
              </w:rPr>
              <w:t>по картинкам и самостоятельно.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Заканчивают предложение, вставляя недостающие слова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Винительный падеж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дополнять предложения по вопросам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Дополнение предложений, подходящими по смыслу словами.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Воспитание чувства языка.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</w:t>
            </w:r>
            <w:r>
              <w:rPr>
                <w:color w:val="000000" w:themeColor="text1"/>
              </w:rPr>
              <w:t>четания и предложения, отвечая на вопрос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по смыслу слова в предложения с опорой на картинку.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предложение, изменив в них последнее слово с помощью учителя-логопеда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Дополняют предложения подходящими по смыслу словами в нужн</w:t>
            </w:r>
            <w:r>
              <w:rPr>
                <w:color w:val="000000" w:themeColor="text1"/>
              </w:rPr>
              <w:t>ом падеже.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и исправляют ошибки в предложениях.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из слов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предложение по вопросам.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предложение, изменив в них последнее слово.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в словах окончание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Словоизменение существительных.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отвечающие на вопросы кого? что?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Упражнения в составлении предложений из данных слов.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Дополнение словосочетаний и предложений по вопросам и картинкам.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Воспитание чувства языка.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Родительный падеж.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дополнять предложения по вопросам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Дополнение предложений, подходящими по смыслу словами.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Воспитание чувства языка.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 и предложения, отвечая на вопрос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по смыслу слова в предложения с опорой на картинку.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</w:t>
            </w:r>
            <w:r>
              <w:rPr>
                <w:color w:val="000000" w:themeColor="text1"/>
              </w:rPr>
              <w:t>редложения, изменив в них последнее слово с помощью учителя-логопеда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Дополняют предложения подходящими по смыслу словами в нужном падеже.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и исправляют ошибки в предложениях.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из слов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предложение по вопросам.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предложение, изменив в них последнее слово.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в словах окончание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Словоизменение существительных.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отвечающие на вопросы кого? чего?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Упражнения в составлении предложений из данных слов.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</w:t>
            </w:r>
            <w:r>
              <w:rPr>
                <w:color w:val="000000" w:themeColor="text1"/>
              </w:rPr>
              <w:t>полнение словосочетаний и предложений по вопросам и картинкам.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Воспитание чувства языка.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Дательный падеж.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дополнять предложения по вопросам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умения отвечать </w:t>
            </w:r>
            <w:r>
              <w:rPr>
                <w:color w:val="000000" w:themeColor="text1"/>
              </w:rPr>
              <w:t>на вопросы полным предложением с соблюдением правильного использования предложно-падежных конструкций.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Дополнение предложений, подходящими по смыслу словами.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Воспитание чувства языка.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 и предложения, от</w:t>
            </w:r>
            <w:r>
              <w:rPr>
                <w:color w:val="000000" w:themeColor="text1"/>
              </w:rPr>
              <w:t>вечая на вопрос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по смыслу слова в предложения с опорой на картинку.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предложение, изменив в них последнее слово с помощью учителя-логопеда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Дополняют предложения подходящими по смыслу словами в нужном падеже.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и испр</w:t>
            </w:r>
            <w:r>
              <w:rPr>
                <w:color w:val="000000" w:themeColor="text1"/>
              </w:rPr>
              <w:t>авляют ошибки в предложениях.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из слов.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предложение по вопросам.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предложение, изменив в них последнее слово.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в словах окончание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Словоизменение существительных. Слова, отвечающие на вопросы кому? чему?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Упражнения в составлении предложений из данных слов.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Дополнение словосочетаний и предложений по вопросам и картинкам.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Воспитание чувства языка.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Творительный падеж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дополнять предложения по вопросам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Дополнение предложений, по</w:t>
            </w:r>
            <w:r>
              <w:rPr>
                <w:color w:val="000000" w:themeColor="text1"/>
              </w:rPr>
              <w:t>дходящими по смыслу словами.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Воспитание чувства языка.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 и предложения, отвечая на вопрос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по смыслу слова в предложения с опорой на картинку.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Пишут предложение, изменив в них </w:t>
            </w:r>
            <w:r>
              <w:rPr>
                <w:color w:val="000000" w:themeColor="text1"/>
              </w:rPr>
              <w:t>последнее слово с помощью учителя-логопеда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Дополняют предложения подходящими по смыслу словами в нужном падеже.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и исправляют ошибки в предложениях.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из слов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предложение по вопросам.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предложение, изменив в них последнее слово.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в словах окончание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31.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Словоизменение существительных.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Слова, отвечающие на вопросы кем? чем?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Упражнения в составлении предложений из данных слов.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</w:t>
            </w:r>
            <w:r>
              <w:rPr>
                <w:color w:val="000000" w:themeColor="text1"/>
              </w:rPr>
              <w:t>олнение словосочетаний и предложений по вопросам и картинкам.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Воспитание чувства языка.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33.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Предложный падеж.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дополнять предложения по вопросам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Дополнение предложений, подходящими по смыслу словами.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Воспитание чувства языка.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</w:t>
            </w:r>
            <w:r>
              <w:rPr>
                <w:color w:val="000000" w:themeColor="text1"/>
              </w:rPr>
              <w:t>четания и предложения, отвечая на вопрос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Вставляют по смыслу слова в предложения с опорой на картинку.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Пишут предложение, изменив в них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последнее слово с помощью учителя-логопеда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Дополняют предложения подходящими по смыслу словами в нужном падеже.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Находят и исправляют ошибки в предложениях.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предложения из слов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Отвечают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закончить предложение по вопросам.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Пишут предложение, изменив в них последнее слово.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в словах окончание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33.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Словоизменение существительных. </w:t>
            </w:r>
          </w:p>
          <w:p w:rsidR="00056F79" w:rsidRDefault="00133789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Слова, отвечающие на вопросы на (в) ком? на (в) чем?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Упражнения в составлении предложений из данных слов.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Дополнение словосочетаний и пре</w:t>
            </w:r>
            <w:r>
              <w:rPr>
                <w:color w:val="000000" w:themeColor="text1"/>
              </w:rPr>
              <w:t>дложений по вопросам и картинкам.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Воспитание чувства языка.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rPr>
          <w:trHeight w:val="72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34.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pStyle w:val="TableParagraph"/>
              <w:spacing w:line="264" w:lineRule="exac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Текст. </w:t>
            </w:r>
          </w:p>
          <w:p w:rsidR="00056F79" w:rsidRDefault="00133789">
            <w:pPr>
              <w:pStyle w:val="TableParagraph"/>
              <w:spacing w:line="264" w:lineRule="exact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Отличие предложения от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умения отличать предложение от текста.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Деление текста на предложения. Определение границ предложения по интонации и смысловым вопросам. Правильное обозначение на письме начала и конца предложения.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вербального анализа и синтеза смысловой и интонационной законченности предложен</w:t>
            </w:r>
            <w:r>
              <w:rPr>
                <w:color w:val="000000" w:themeColor="text1"/>
              </w:rPr>
              <w:t>ий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pStyle w:val="TableParagraph"/>
              <w:ind w:left="3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Выделяют предложения в тексте с помощью учителя. Определяют границы предложений. Правильно обозначают на письме начало и конец предложения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Отличают предложение от текста. </w:t>
            </w:r>
          </w:p>
          <w:p w:rsidR="00056F79" w:rsidRDefault="00133789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Выделяют предложения в тексте.</w:t>
            </w:r>
          </w:p>
          <w:p w:rsidR="00056F79" w:rsidRDefault="00133789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Определяют количество предложений в тексте.</w:t>
            </w:r>
          </w:p>
          <w:p w:rsidR="00056F79" w:rsidRDefault="00133789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Делят текст на предложения.</w:t>
            </w:r>
          </w:p>
          <w:p w:rsidR="00056F79" w:rsidRDefault="00133789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Определяют границы предложений. Правильно обозначают на письме начало и конец предложения</w:t>
            </w:r>
          </w:p>
        </w:tc>
      </w:tr>
      <w:tr w:rsidR="00056F79">
        <w:trPr>
          <w:trHeight w:val="72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35.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Деление текста на предложения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pStyle w:val="TableParagraph"/>
              <w:ind w:left="38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</w:p>
        </w:tc>
      </w:tr>
      <w:tr w:rsidR="00056F79">
        <w:tc>
          <w:tcPr>
            <w:tcW w:w="14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Состав слова. Словообразование  - 16 часов</w:t>
            </w: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36.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Слово.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Однокоренные слова.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Корень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однокоренных слов к данным словам.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Называние слов с общим корнем.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корня в словах.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Дифференциация слов с одинаковым корнем, но разным смысловым значением.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навыка словообразования и подбора однокоренных слов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корень словах с</w:t>
            </w:r>
            <w:r>
              <w:rPr>
                <w:color w:val="000000" w:themeColor="text1"/>
                <w:lang w:eastAsia="en-US"/>
              </w:rPr>
              <w:t xml:space="preserve"> помощью учителя-логопеда.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однокоренные слова из слов для справок.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Называют однокоренные слова с опорой на сюжетную картинку</w:t>
            </w:r>
          </w:p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Находят и выделяют корень в словах.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подобрать однокоренные слова по корню слова.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на слух однокоренные сло</w:t>
            </w:r>
            <w:r>
              <w:rPr>
                <w:color w:val="000000" w:themeColor="text1"/>
                <w:lang w:eastAsia="en-US"/>
              </w:rPr>
              <w:t>ва.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различать слова с одинаковым корнем, но разным смысловым значением.</w:t>
            </w:r>
          </w:p>
          <w:p w:rsidR="00056F79" w:rsidRDefault="00133789">
            <w:pPr>
              <w:rPr>
                <w:bCs/>
                <w:iCs/>
                <w:color w:val="000000" w:themeColor="text1"/>
                <w:shd w:val="clear" w:color="auto" w:fill="FFFFFF"/>
              </w:rPr>
            </w:pPr>
            <w:r>
              <w:rPr>
                <w:bCs/>
                <w:iCs/>
                <w:color w:val="000000" w:themeColor="text1"/>
                <w:shd w:val="clear" w:color="auto" w:fill="FFFFFF"/>
              </w:rPr>
              <w:t>Группируют родственные слова путем разделения по смыслу каждой из представленных групп слов на 2 разные родственные “семьи”.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Образовывают однокоренные слова</w:t>
            </w:r>
          </w:p>
        </w:tc>
      </w:tr>
      <w:tr w:rsidR="00056F79">
        <w:trPr>
          <w:trHeight w:val="240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37.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Закрепление знаний о частях слова.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в словах корня, приставки и суффикса.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Разбор слов по составу.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Словообразование слов с помощью приставки и суффикса.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слухового восприятия и внимания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слова находят корень, выделяют его; суффикс и п</w:t>
            </w:r>
            <w:r>
              <w:rPr>
                <w:color w:val="000000" w:themeColor="text1"/>
                <w:lang w:eastAsia="en-US"/>
              </w:rPr>
              <w:t>риставку – с помощью учителя-логопеда.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 по образцу.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Разбирают слово по составу с помощью учителя-логопеда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образовывать новые слова от корня с помощью приставки и суффикса.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Изменяют слова по образцу.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Разбирают слово по составу.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под</w:t>
            </w:r>
            <w:r>
              <w:rPr>
                <w:color w:val="000000" w:themeColor="text1"/>
                <w:lang w:eastAsia="en-US"/>
              </w:rPr>
              <w:t>обрать слово к схемам</w:t>
            </w:r>
          </w:p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</w:tr>
      <w:tr w:rsidR="00056F79">
        <w:trPr>
          <w:trHeight w:val="2520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38.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</w:tr>
    </w:tbl>
    <w:p w:rsidR="00056F79" w:rsidRDefault="00056F79"/>
    <w:tbl>
      <w:tblPr>
        <w:tblStyle w:val="af8"/>
        <w:tblpPr w:leftFromText="180" w:rightFromText="180" w:vertAnchor="text" w:tblpY="1"/>
        <w:tblW w:w="14142" w:type="dxa"/>
        <w:tblLayout w:type="fixed"/>
        <w:tblLook w:val="04A0" w:firstRow="1" w:lastRow="0" w:firstColumn="1" w:lastColumn="0" w:noHBand="0" w:noVBand="1"/>
      </w:tblPr>
      <w:tblGrid>
        <w:gridCol w:w="535"/>
        <w:gridCol w:w="26"/>
        <w:gridCol w:w="2666"/>
        <w:gridCol w:w="850"/>
        <w:gridCol w:w="2977"/>
        <w:gridCol w:w="3260"/>
        <w:gridCol w:w="3828"/>
      </w:tblGrid>
      <w:tr w:rsidR="00056F79">
        <w:trPr>
          <w:trHeight w:val="422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39.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Безударные гласные в корне слова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Выделение безударного слога и безударной гласной.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проверочных слов.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Запись слов с пропущенными буквами.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Запись слов с безударными гласными под диктовку.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Расширение и активизация словарного запаса.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безударный слог и безударную гласную в словах.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 помощью учителя –логопеда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проверочные слова и  называют нужную гласную букву.</w:t>
            </w:r>
          </w:p>
          <w:p w:rsidR="00056F79" w:rsidRDefault="00056F79">
            <w:pPr>
              <w:rPr>
                <w:lang w:eastAsia="en-US"/>
              </w:rPr>
            </w:pPr>
          </w:p>
          <w:p w:rsidR="00056F79" w:rsidRDefault="00056F79">
            <w:pPr>
              <w:rPr>
                <w:lang w:eastAsia="en-US"/>
              </w:rPr>
            </w:pPr>
          </w:p>
          <w:p w:rsidR="00056F79" w:rsidRDefault="00056F79">
            <w:pPr>
              <w:rPr>
                <w:lang w:eastAsia="en-US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Выделяют в слове безударный слог и безударную гласную.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Умеют подобрать проверочные слова к слову с безударной гласной.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Расширяют словарный запас через накопление «гнезд» родственных слов.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Записывают под диктовку слова разной степени сложности и подбирают  </w:t>
            </w:r>
            <w:r>
              <w:rPr>
                <w:color w:val="000000" w:themeColor="text1"/>
                <w:lang w:eastAsia="en-US"/>
              </w:rPr>
              <w:t xml:space="preserve"> к ним проверочные слова.</w:t>
            </w:r>
          </w:p>
        </w:tc>
      </w:tr>
      <w:tr w:rsidR="00056F79">
        <w:trPr>
          <w:trHeight w:val="1535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40.</w:t>
            </w:r>
          </w:p>
          <w:p w:rsidR="00056F79" w:rsidRDefault="00056F79"/>
          <w:p w:rsidR="00056F79" w:rsidRDefault="00056F79"/>
          <w:p w:rsidR="00056F79" w:rsidRDefault="00056F79"/>
          <w:p w:rsidR="00056F79" w:rsidRDefault="00056F79"/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Безударные гласные в корне слова</w:t>
            </w:r>
          </w:p>
          <w:p w:rsidR="00056F79" w:rsidRDefault="00056F7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056F79" w:rsidRDefault="00056F79"/>
          <w:p w:rsidR="00056F79" w:rsidRDefault="00056F79"/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41.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способов образования слов, обозначающих предметы: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уменьшительно-ласкательных с помощью суффиксов: -инк-, -ушк-,-ишк-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Образование слов, обозначающих предметы при помощи уменьшительно-ласкательных суффиксов.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общей части образованных слов.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знаний о правописании суффиксов.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составлять словосочетания и предложения со словами.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Обогащение словарного запаса.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 и логического мышления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Образовывают слова с уменьшительно-ласкательным значением с опорой на наглядный материал.</w:t>
            </w:r>
            <w:r>
              <w:rPr>
                <w:color w:val="000000" w:themeColor="text1"/>
              </w:rPr>
              <w:br/>
              <w:t>Выделяют суффикс в словах с помощью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</w:t>
            </w:r>
            <w:r>
              <w:rPr>
                <w:color w:val="000000" w:themeColor="text1"/>
              </w:rPr>
              <w:t>зовывают слова с уменьшительно-ласкательным значением.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суффикс в словах.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 и предложения с образованными словами</w:t>
            </w: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42.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способов образования слов, обозначающих предметы: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уменьшительно-ласкательных с помощью суффиксов: </w:t>
            </w:r>
            <w:r>
              <w:rPr>
                <w:color w:val="000000" w:themeColor="text1"/>
              </w:rPr>
              <w:t>- ок-,-к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43.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способов образования слов, обозначающих предметы: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уменьшительно-ласкательных с помощью суффиксов: - ек-, -ик-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44.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способов образования слов, обозначающих предметы: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уменьшительно-ласкательных с помощью суффиксов: -очк-, -ечк-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45.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способов образования слов, обозначающих предметы: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уменьшительно-ласкательных с помощью суффиксов: -чик-, -щик-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46.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способов образования слов, обозначающих предметы: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уменьшительно-ласкательных с помощью суффиксов: –ниц-,-иц-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47.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способов образования слов, обозначающих предметы: без изменения звуковой структуры в корне слова (гуси-гусёнок)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Образование слов, обозначающих названия детенышей животных и птиц.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общей части образованных слов.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знаний о правописании суффиксов.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Развитие умения составлять словосочетания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 предложения со словами.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Обогащение словарного запаса.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 и логического мышления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Образовывают слова, обозначающие детенышей животных и птиц, с опорой на наглядный материал.</w:t>
            </w:r>
            <w:r>
              <w:rPr>
                <w:color w:val="000000" w:themeColor="text1"/>
              </w:rPr>
              <w:br/>
              <w:t xml:space="preserve">Выделяют суффикс в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словах с помощью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Образовывают слова, обозначающие детенышей животных и птиц.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суффикс в сло</w:t>
            </w:r>
            <w:r>
              <w:rPr>
                <w:color w:val="000000" w:themeColor="text1"/>
              </w:rPr>
              <w:t>вах.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 и предложения с образованными словами</w:t>
            </w: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48.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способов образования слов, обозначающих предметы: с чередование звуков в корне (волк-волчонок)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rPr>
          <w:trHeight w:val="1071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49.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способов образования слов, обозначающих предметы: замена корнепроизводного слова (овца-ягненок)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способов образования слов, обозначающих предметы: с помощью приставок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образовывать слова, обозначающие предметы приставочным способом.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приставки в словах.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составлять словосочетания и предложения со словами.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Обогащение словарного запаса.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 и логического мышле</w:t>
            </w:r>
            <w:r>
              <w:rPr>
                <w:color w:val="000000" w:themeColor="text1"/>
              </w:rPr>
              <w:t>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Образовывают слова, обозначающие предметы приставочным способом, с опорой на наглядный материал.</w:t>
            </w:r>
            <w:r>
              <w:rPr>
                <w:color w:val="000000" w:themeColor="text1"/>
              </w:rPr>
              <w:br/>
              <w:t>Выделяют приставку в словах с помощью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Образовывают слова, обозначающие предметы приставочным способом.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</w:t>
            </w:r>
            <w:r>
              <w:rPr>
                <w:color w:val="000000" w:themeColor="text1"/>
              </w:rPr>
              <w:t>т приставку в словах.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 и предложения с образованными словами</w:t>
            </w:r>
          </w:p>
        </w:tc>
      </w:tr>
      <w:tr w:rsidR="00056F79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51.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способов образования слов, обозначающих предметы -  образование сложных слов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образовывать сложные слова путем слияния двух основ.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составлять словосочетания и предложения со словами.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Обогащение словарного запаса.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 и логического мышления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Образовывают сложные слова, отвечая на вопрос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 с образованными с</w:t>
            </w:r>
            <w:r>
              <w:rPr>
                <w:color w:val="000000" w:themeColor="text1"/>
              </w:rPr>
              <w:t>ловами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Образовывают сложные слова, отвечая на вопрос учителя-логопеда (отгадывая загадки).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Образовывают слова из двух основ.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словосочетания и предложения с образованными словами</w:t>
            </w:r>
          </w:p>
        </w:tc>
      </w:tr>
      <w:tr w:rsidR="00056F79">
        <w:tc>
          <w:tcPr>
            <w:tcW w:w="14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lang w:eastAsia="en-US"/>
              </w:rPr>
              <w:t>Слово – 13 часов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52.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Слово, как часть предложения</w:t>
            </w: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Усвоение понятия «слово» как части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предложения, его лексического значения.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Графическое изображение слов.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зрительного внимания и памяти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называть слова, определять их лексическое значение с помощью учителя-логопеда</w:t>
            </w:r>
          </w:p>
          <w:p w:rsidR="00056F79" w:rsidRDefault="00056F7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Имеют представление о «сло</w:t>
            </w:r>
            <w:r>
              <w:rPr>
                <w:color w:val="000000" w:themeColor="text1"/>
              </w:rPr>
              <w:t xml:space="preserve">ве» как части предложения, его лексическом значении. </w:t>
            </w:r>
          </w:p>
          <w:p w:rsidR="00056F79" w:rsidRDefault="00133789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Умеют изображать слова графически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53.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Слова, обозначающие предмет. Имя существительное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Различение предмета и слова, как название этого предмета.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Соотнесение вопросов кто? что? и слов, обозначающих название предмета.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Классификация слов, обозначающих предмет по основным лексическим группам.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Развитие зрительного внимания и памяти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классифицировать и называть с помощью учителя-логопеда слова, обоз</w:t>
            </w:r>
            <w:r>
              <w:rPr>
                <w:color w:val="000000" w:themeColor="text1"/>
              </w:rPr>
              <w:t>начающие предметы и ставить к ним правильный вопрос.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Называют основные лексические группы с опорой на картинный материал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Имеют представление о словах, обозначающих предметы.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ставить правильный вопрос к словам, обозначающим предмет.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Выделяют слова, об</w:t>
            </w:r>
            <w:r>
              <w:rPr>
                <w:color w:val="000000" w:themeColor="text1"/>
              </w:rPr>
              <w:t>означающие предметы среди других слов.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Классифицируют слова, обозначающие предметы по основным лексическим группам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54.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предмет.</w:t>
            </w:r>
          </w:p>
          <w:p w:rsidR="00056F79" w:rsidRDefault="00133789">
            <w:pPr>
              <w:rPr>
                <w:b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Слова - «неприятели» (антонимы)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понятия «антонимы».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слов-антонимов к словам, обозначающим предметы.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Выбор из слов слова-«неприятели».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Игра «Подбери пару».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 предложений с антонимами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по карточке определение понятия «антонимы».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Подбирают слова-антонимы к словам, обозначающим предметы </w:t>
            </w:r>
            <w:r>
              <w:rPr>
                <w:color w:val="000000" w:themeColor="text1"/>
                <w:lang w:eastAsia="en-US"/>
              </w:rPr>
              <w:t>с опорой на наглядный материал.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обозначающим предмет слова-антонимы из слов для справок</w:t>
            </w:r>
          </w:p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Знают определение понятия «антонимы».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слова-антонимы к словам, обозначающим предметы.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Находят в ряду слов слова – «неприятели».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Выписываю</w:t>
            </w:r>
            <w:r>
              <w:rPr>
                <w:color w:val="000000" w:themeColor="text1"/>
                <w:lang w:eastAsia="en-US"/>
              </w:rPr>
              <w:t>т выделенные слова, обозначающие предметы и подбирают к ним антонимы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55.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антонимов к слову, нахождение антонимов в предложении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подбирать к словам, обозначающим предмет, слова-«неприятели».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закончить предложение словом-антонимом.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слухового внимания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обозначающим предметы слова-антонимы с помощью учителя-логопеда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обозначающим предметы слова-антонимы.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антонимы к словам, д</w:t>
            </w:r>
            <w:r>
              <w:rPr>
                <w:color w:val="000000" w:themeColor="text1"/>
                <w:lang w:eastAsia="en-US"/>
              </w:rPr>
              <w:t>описав предложение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56.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Слова, обозначающие предмет.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Слова – приятели (синонимы)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понятия «синонимы».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слов-синонимов к словам, обозначающим предметы.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Игра «Подбери одинаковые по значению слова».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 предложений с синонимами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Читают по карточке определение понятия «синонимы».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слова-синонимы к словам, обозначающим предметы с помощью учителя-логопеда.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обозначающим предмет, слова синонимы из слов для справок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Знают определение понятия «синонимы».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</w:t>
            </w:r>
            <w:r>
              <w:rPr>
                <w:color w:val="000000" w:themeColor="text1"/>
                <w:lang w:eastAsia="en-US"/>
              </w:rPr>
              <w:t>рают слова-синонимы к словам, обозначающим предметы.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Находят в ряду слов слова – «приятели».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Списывают предложения парами, находят и подчеркивают в предложениях каждой пары синонимы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57.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синонимов к слову, нахождение в предложении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Развитие умения </w:t>
            </w:r>
            <w:r>
              <w:rPr>
                <w:color w:val="000000" w:themeColor="text1"/>
                <w:lang w:eastAsia="en-US"/>
              </w:rPr>
              <w:t>подбирать к словам, обозначающим предмет, слова-«приятели».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Обоснование выбора синонимов.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заменить в предложении слово, обозначающее предмет, синонимом.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Расширение словарного запаса.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слухового внимания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</w:t>
            </w:r>
            <w:r>
              <w:rPr>
                <w:color w:val="000000" w:themeColor="text1"/>
                <w:lang w:eastAsia="en-US"/>
              </w:rPr>
              <w:t>щим предметы слова синонимы с помощью учителя-логопеда</w:t>
            </w:r>
          </w:p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обозначающим предметы слова-синонимы.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синонимы к словам, заменяя их в предложении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58.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Слова, обозначающие признак предмета.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Имя прилагательное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Углубление представления о роли в нашем языке слов, обозначающих признаки предметов.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знаний о словах, обозначающих признак предмета.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умения ставить к слову, обозначающему признак предмета, вопрос.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слухового внимания и памяти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</w:t>
            </w:r>
            <w:r>
              <w:rPr>
                <w:color w:val="000000" w:themeColor="text1"/>
              </w:rPr>
              <w:t>меют классифицировать и называть с помощью учителя-логопеда слова, обозначающие признак предмета и ставить к ним правильный вопрос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Закрепляют понятие о словах, обозначающих признаки предмета.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правильно изменять слова по родам и числам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59.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Слова, обозначающие признак предмета. 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Антонимы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слов-антонимов к словам, обозначающим признак предмета.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Выбор из слов слова-«неприятели».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Игра «Подбери пару».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 предложений с антонимами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слова-антонимы к словам, обозначающим предметы с опорой на наглядный материал.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обозначающим признак предмета слова-антонимы из слов для справок</w:t>
            </w:r>
          </w:p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слова-антонимы к словам, обозначающим признак предмета.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Находят в ряду </w:t>
            </w:r>
            <w:r>
              <w:rPr>
                <w:color w:val="000000" w:themeColor="text1"/>
                <w:lang w:eastAsia="en-US"/>
              </w:rPr>
              <w:t>слов слова – «неприятели».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Выписывают выделенные слова, обозначающие признак предмета и подбирают к ним антонимы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60.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Подбор антонимов к слову, нахождение антонимов в тексте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подбирать к словам, обозначающим признак предмета, слова-«неприятели».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закончить предложение словом-антонимом.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слухового внимания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обозначающим признак предмета слова-антонимы с помощью учителя-ло</w:t>
            </w:r>
            <w:r>
              <w:rPr>
                <w:color w:val="000000" w:themeColor="text1"/>
                <w:lang w:eastAsia="en-US"/>
              </w:rPr>
              <w:t>гопеда</w:t>
            </w:r>
          </w:p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обозначающим признак предметы слова-антонимы.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антонимы к словам, дописав предложение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61.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Слова, обозначающие признак предмета. 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Синонимы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Определение понятия «синонимы».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Подбор слов-синонимов к словам, обозначающим п</w:t>
            </w:r>
            <w:r>
              <w:rPr>
                <w:color w:val="000000" w:themeColor="text1"/>
                <w:lang w:eastAsia="en-US"/>
              </w:rPr>
              <w:t>ризнак предмета.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Игра «Подбери одинаковые по значению слова».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 предложений с синонимами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слова-синонимы к словам, обозначающим признак предмета с помощью учителя-логопеда.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обозначающим признак  предмета, слова синонимы из слов для справок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слова-синонимы к словам, обозначающим признак предмета.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Находят в ряду слов слова – «приятели».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Списывают предложения парами, находят и подчеркивают в предложе</w:t>
            </w:r>
            <w:r>
              <w:rPr>
                <w:color w:val="000000" w:themeColor="text1"/>
                <w:lang w:eastAsia="en-US"/>
              </w:rPr>
              <w:t>ниях каждой пары синонимы</w:t>
            </w:r>
          </w:p>
        </w:tc>
      </w:tr>
      <w:tr w:rsidR="00056F7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62.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Подбор синонимов к слову, нахождение синонимов в тексте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подбирать к словам, обозначающим признак предмета, слова-«приятели».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Обоснование выбора синонимов.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умения заменить в предложении слово, обозна</w:t>
            </w:r>
            <w:r>
              <w:rPr>
                <w:color w:val="000000" w:themeColor="text1"/>
                <w:lang w:eastAsia="en-US"/>
              </w:rPr>
              <w:t>чающее признак предмета, синонимом.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Расширение словарного запаса.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слухового внимания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обозначающим признак предмета слова синонимы с помощью учителя-логопеда</w:t>
            </w:r>
          </w:p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Подбирают к словам, обозначающим признак предмета слова-синонимы.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</w:t>
            </w:r>
            <w:r>
              <w:rPr>
                <w:color w:val="000000" w:themeColor="text1"/>
                <w:lang w:eastAsia="en-US"/>
              </w:rPr>
              <w:t>бирают синонимы к словам, заменяя их в предложении</w:t>
            </w:r>
          </w:p>
        </w:tc>
      </w:tr>
      <w:tr w:rsidR="00056F79">
        <w:trPr>
          <w:trHeight w:val="93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63.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Слова, обозначающие действие предмета и их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роль в предложении. 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Глагол.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Закрепление знаний о словах, обозначающих действие предмета.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Сопоставление вопроса, на который отвечает слово, с его значением.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Развитие правильного представления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 связи между вопросом, на который отвечает слово, и его значением.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Подбор слов, отвечающих на вопросы: что делает? что делать? 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Развитие слухового вниман</w:t>
            </w:r>
            <w:r>
              <w:rPr>
                <w:color w:val="000000" w:themeColor="text1"/>
              </w:rPr>
              <w:t>ия и памяти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находить и называть с помощью учителя-логопеда слова, обозначающие действие предмета и ставить к ним правильный вопрос.</w:t>
            </w:r>
          </w:p>
          <w:p w:rsidR="00056F79" w:rsidRDefault="00133789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Составляют простое предложение с опорой на картинку, используя слова-предметы и слова-действия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находить и различ</w:t>
            </w:r>
            <w:r>
              <w:rPr>
                <w:color w:val="000000" w:themeColor="text1"/>
              </w:rPr>
              <w:t>ать слова, обозначающие действие предмета и ставить к ним вопрос.  Подбирают слова, отвечающие на вопросы: что делает? что делать?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распространенное предложение, используя слова-предметы и слова-действия</w:t>
            </w:r>
          </w:p>
        </w:tc>
      </w:tr>
      <w:tr w:rsidR="00056F79">
        <w:trPr>
          <w:trHeight w:val="321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64.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Слова, обозначающие действие предмета и их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роль в предложении. 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Глагол.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</w:rPr>
            </w:pPr>
          </w:p>
        </w:tc>
      </w:tr>
      <w:tr w:rsidR="00056F79">
        <w:tc>
          <w:tcPr>
            <w:tcW w:w="14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</w:rPr>
              <w:t>Связная устная речь – 4 часа</w:t>
            </w:r>
          </w:p>
        </w:tc>
      </w:tr>
      <w:tr w:rsidR="00056F79">
        <w:trPr>
          <w:trHeight w:val="1263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r>
              <w:t>65.</w:t>
            </w:r>
          </w:p>
          <w:p w:rsidR="00056F79" w:rsidRDefault="00056F79"/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r>
              <w:t>Работа над связной речью.</w:t>
            </w:r>
          </w:p>
          <w:p w:rsidR="00056F79" w:rsidRDefault="00133789">
            <w:r>
              <w:t>Последовательный пересказ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r>
              <w:t>Прослушивание (чтение) рассказа.</w:t>
            </w:r>
          </w:p>
          <w:p w:rsidR="00056F79" w:rsidRDefault="00133789">
            <w:r>
              <w:t>Ответы на вопросы учителя-логопеда.</w:t>
            </w:r>
          </w:p>
          <w:p w:rsidR="00056F79" w:rsidRDefault="00133789">
            <w:r>
              <w:t>Установление причинно-следственных связей в содержании рассказа.</w:t>
            </w:r>
          </w:p>
          <w:p w:rsidR="00056F79" w:rsidRDefault="00133789">
            <w:r>
              <w:t>Выяснение последовательности действий в рассказе.</w:t>
            </w:r>
          </w:p>
          <w:p w:rsidR="00056F79" w:rsidRDefault="00133789">
            <w:r>
              <w:t>Последовательный пересказ по памяти.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r>
              <w:t>Прослушивают (читают рассказ) и устанавливают причинно-следственные связи с помощью учителя-логопеда.</w:t>
            </w:r>
          </w:p>
          <w:p w:rsidR="00056F79" w:rsidRDefault="00133789">
            <w:r>
              <w:t>От</w:t>
            </w:r>
            <w:r>
              <w:t>вечают на вопросы учителя-логопеда простыми предложениями.</w:t>
            </w:r>
          </w:p>
          <w:p w:rsidR="00056F79" w:rsidRDefault="00133789">
            <w:pPr>
              <w:rPr>
                <w:lang w:eastAsia="en-US"/>
              </w:rPr>
            </w:pPr>
            <w:r>
              <w:t>Пересказывают последовательно содержание рассказа с помощью наводящих вопросов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r>
              <w:t>Прослушивают (читают рассказ) и устанавливают причинно-следственные связи.</w:t>
            </w:r>
          </w:p>
          <w:p w:rsidR="00056F79" w:rsidRDefault="00133789">
            <w:r>
              <w:t>Отвечают на вопросы учителя-логопеда распро</w:t>
            </w:r>
            <w:r>
              <w:t>страненными предложениями.</w:t>
            </w:r>
          </w:p>
          <w:p w:rsidR="00056F79" w:rsidRDefault="00133789">
            <w:pPr>
              <w:rPr>
                <w:lang w:eastAsia="en-US"/>
              </w:rPr>
            </w:pPr>
            <w:r>
              <w:t>Пересказывают последовательно содержание рассказа</w:t>
            </w:r>
          </w:p>
        </w:tc>
      </w:tr>
      <w:tr w:rsidR="00056F79">
        <w:trPr>
          <w:trHeight w:val="2116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r>
              <w:t>66.</w:t>
            </w:r>
          </w:p>
          <w:p w:rsidR="00056F79" w:rsidRDefault="00056F79"/>
          <w:p w:rsidR="00056F79" w:rsidRDefault="00056F79"/>
          <w:p w:rsidR="00056F79" w:rsidRDefault="00056F79"/>
          <w:p w:rsidR="00056F79" w:rsidRDefault="00056F79"/>
          <w:p w:rsidR="00056F79" w:rsidRDefault="00056F79"/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r>
              <w:t>Работа над связной речью.</w:t>
            </w:r>
          </w:p>
          <w:p w:rsidR="00056F79" w:rsidRDefault="00133789">
            <w:r>
              <w:t>Последовательный пересказ</w:t>
            </w:r>
          </w:p>
          <w:p w:rsidR="00056F79" w:rsidRDefault="00056F79"/>
          <w:p w:rsidR="00056F79" w:rsidRDefault="00056F7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</w:pPr>
            <w:r>
              <w:t>1</w:t>
            </w:r>
          </w:p>
          <w:p w:rsidR="00056F79" w:rsidRDefault="00056F79">
            <w:pPr>
              <w:jc w:val="center"/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/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/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/>
        </w:tc>
      </w:tr>
      <w:tr w:rsidR="00056F79">
        <w:trPr>
          <w:trHeight w:val="277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67.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связной речью.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Сжатый пересказ (краткий пересказ)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Прослушивание (чтение) рассказа.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Ответы на вопросы учителя-логопеда.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Нахождение главной мысли рассказа. 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Деление текста на части, озаглавливание частей.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Составление плана рассказа.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Краткий пересказ</w:t>
            </w:r>
          </w:p>
          <w:p w:rsidR="00056F79" w:rsidRDefault="00056F79">
            <w:pPr>
              <w:tabs>
                <w:tab w:val="left" w:pos="2070"/>
              </w:tabs>
              <w:rPr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(читают рассказ) и находят главную мысль с помощью учителя-логопеда.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</w:t>
            </w:r>
            <w:r>
              <w:rPr>
                <w:color w:val="000000" w:themeColor="text1"/>
                <w:lang w:eastAsia="en-US"/>
              </w:rPr>
              <w:t xml:space="preserve"> на вопросы учителя-логопеда простыми предложениями.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Озаглавливают части рассказа и составляют план с помощью учителя-логопеда.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кратко содержание рассказа с помощью наводящих вопросов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Прослушивают (читают рассказ) и находят главную мысль расс</w:t>
            </w:r>
            <w:r>
              <w:rPr>
                <w:color w:val="000000" w:themeColor="text1"/>
                <w:lang w:eastAsia="en-US"/>
              </w:rPr>
              <w:t>каза.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Отвечают на вопросы учителя-логопеда распространенными предложениями.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Делят текст на части.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Озаглавливают части рассказа.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Составляют план.</w:t>
            </w:r>
          </w:p>
          <w:p w:rsidR="00056F79" w:rsidRDefault="0013378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Пересказывают кратко содержание рассказа</w:t>
            </w:r>
          </w:p>
        </w:tc>
      </w:tr>
      <w:tr w:rsidR="00056F79">
        <w:trPr>
          <w:trHeight w:val="2134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68.</w:t>
            </w:r>
          </w:p>
          <w:p w:rsidR="00056F79" w:rsidRDefault="00056F79"/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связной речью.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Сжатый пересказ (краткий пересказ)</w:t>
            </w:r>
          </w:p>
          <w:p w:rsidR="00056F79" w:rsidRDefault="00056F79"/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056F79">
            <w:pPr>
              <w:rPr>
                <w:color w:val="000000" w:themeColor="text1"/>
                <w:lang w:eastAsia="en-US"/>
              </w:rPr>
            </w:pPr>
          </w:p>
        </w:tc>
      </w:tr>
    </w:tbl>
    <w:p w:rsidR="00056F79" w:rsidRDefault="00133789">
      <w:r>
        <w:br w:type="page" w:clear="all"/>
      </w:r>
    </w:p>
    <w:tbl>
      <w:tblPr>
        <w:tblStyle w:val="af8"/>
        <w:tblpPr w:leftFromText="180" w:rightFromText="180" w:vertAnchor="text" w:tblpY="1"/>
        <w:tblW w:w="14142" w:type="dxa"/>
        <w:tblLayout w:type="fixed"/>
        <w:tblLook w:val="04A0" w:firstRow="1" w:lastRow="0" w:firstColumn="1" w:lastColumn="0" w:noHBand="0" w:noVBand="1"/>
      </w:tblPr>
      <w:tblGrid>
        <w:gridCol w:w="561"/>
        <w:gridCol w:w="2666"/>
        <w:gridCol w:w="850"/>
        <w:gridCol w:w="2977"/>
        <w:gridCol w:w="3260"/>
        <w:gridCol w:w="3828"/>
      </w:tblGrid>
      <w:tr w:rsidR="00056F79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</w:rPr>
              <w:t>Обследование устной и письменной речи – 3 часа</w:t>
            </w:r>
          </w:p>
        </w:tc>
      </w:tr>
      <w:tr w:rsidR="00056F79">
        <w:trPr>
          <w:trHeight w:val="35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69.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экспрессивной и импрессивной стороны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056F79" w:rsidRDefault="00056F79">
            <w:pPr>
              <w:jc w:val="center"/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Выполнение предъявляемых на слух словесных инструкций различной сложности.</w:t>
            </w:r>
            <w:r>
              <w:rPr>
                <w:color w:val="000000" w:themeColor="text1"/>
              </w:rPr>
              <w:br/>
              <w:t>Понимание обращенной речи.</w:t>
            </w: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отвечать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Воспроизводят слоговые цепочки, слова, словосочетания, предложения сопряженно и отраженно.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фразы по предметным картинкам с помощью учителя-логопеда</w:t>
            </w:r>
          </w:p>
          <w:p w:rsidR="00056F79" w:rsidRDefault="00056F79"/>
          <w:p w:rsidR="00056F79" w:rsidRDefault="00056F79"/>
          <w:p w:rsidR="00056F79" w:rsidRDefault="00056F79"/>
          <w:p w:rsidR="00056F79" w:rsidRDefault="00056F79"/>
          <w:p w:rsidR="00056F79" w:rsidRDefault="00056F79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отвечать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</w:t>
            </w:r>
            <w:r>
              <w:rPr>
                <w:color w:val="000000" w:themeColor="text1"/>
              </w:rPr>
              <w:t>зносят и воспроизводят звуки, слоги, слова и фразы.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Составляют фразы по </w:t>
            </w:r>
            <w:r>
              <w:rPr>
                <w:color w:val="000000" w:themeColor="text1"/>
              </w:rPr>
              <w:t>предметным, сюжетным картинкам.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Составляют рассказ по серии сюжетных картинок</w:t>
            </w:r>
          </w:p>
        </w:tc>
      </w:tr>
      <w:tr w:rsidR="00056F7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70.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устной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Чтение слов, предложений, простых текстов.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Ответы на вопросы учителя-логопеда.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Пересказ прочитанного текста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доступный текст.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Отвечают на вопросы с помощью наводящих вопросов учителя-логопеда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Читают текст правильно, правильно, целыми словами, осознано, соблюдая паузы на знаках препинания.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Пересказывают прочитанный материал</w:t>
            </w:r>
          </w:p>
        </w:tc>
      </w:tr>
      <w:tr w:rsidR="00056F7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71.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Обследование письменной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Написание диктанта.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</w:t>
            </w:r>
          </w:p>
          <w:p w:rsidR="00056F79" w:rsidRDefault="00056F79">
            <w:pPr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писать предложения или простой текст с помощью учителя-логопеда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писать под диктовку текст.</w:t>
            </w:r>
          </w:p>
          <w:p w:rsidR="00056F79" w:rsidRDefault="001337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</w:tbl>
    <w:p w:rsidR="00056F79" w:rsidRDefault="00056F79">
      <w:pPr>
        <w:rPr>
          <w:b/>
          <w:color w:val="000000" w:themeColor="text1"/>
        </w:rPr>
      </w:pPr>
    </w:p>
    <w:p w:rsidR="00056F79" w:rsidRDefault="00133789">
      <w:pPr>
        <w:rPr>
          <w:b/>
          <w:color w:val="000000" w:themeColor="text1"/>
        </w:rPr>
      </w:pPr>
      <w:r>
        <w:rPr>
          <w:b/>
          <w:color w:val="000000" w:themeColor="text1"/>
        </w:rPr>
        <w:br w:type="textWrapping" w:clear="all"/>
      </w:r>
    </w:p>
    <w:p w:rsidR="00056F79" w:rsidRDefault="00056F79">
      <w:pPr>
        <w:rPr>
          <w:color w:val="000000" w:themeColor="text1"/>
        </w:rPr>
        <w:sectPr w:rsidR="00056F79">
          <w:footerReference w:type="default" r:id="rId10"/>
          <w:footerReference w:type="first" r:id="rId11"/>
          <w:pgSz w:w="16838" w:h="11906" w:orient="landscape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056F79" w:rsidRDefault="00056F79">
      <w:pPr>
        <w:pStyle w:val="1"/>
        <w:spacing w:before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sectPr w:rsidR="00056F79">
      <w:type w:val="continuous"/>
      <w:pgSz w:w="16838" w:h="11906" w:orient="landscape"/>
      <w:pgMar w:top="1418" w:right="1701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789" w:rsidRDefault="00133789">
      <w:r>
        <w:separator/>
      </w:r>
    </w:p>
  </w:endnote>
  <w:endnote w:type="continuationSeparator" w:id="0">
    <w:p w:rsidR="00133789" w:rsidRDefault="0013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2640465"/>
      <w:docPartObj>
        <w:docPartGallery w:val="Page Numbers (Bottom of Page)"/>
        <w:docPartUnique/>
      </w:docPartObj>
    </w:sdtPr>
    <w:sdtEndPr/>
    <w:sdtContent>
      <w:p w:rsidR="00056F79" w:rsidRDefault="00133789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:rsidR="00056F79" w:rsidRDefault="00056F79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861516"/>
      <w:docPartObj>
        <w:docPartGallery w:val="AutoText"/>
      </w:docPartObj>
    </w:sdtPr>
    <w:sdtEndPr/>
    <w:sdtContent>
      <w:p w:rsidR="00056F79" w:rsidRDefault="00133789">
        <w:pPr>
          <w:pStyle w:val="af3"/>
          <w:jc w:val="right"/>
        </w:pPr>
        <w:r>
          <w:fldChar w:fldCharType="begin"/>
        </w:r>
        <w:r>
          <w:instrText>PAGE   \* MERGEFOR</w:instrText>
        </w:r>
        <w:r>
          <w:instrText>MAT</w:instrText>
        </w:r>
        <w:r>
          <w:fldChar w:fldCharType="separate"/>
        </w:r>
        <w:r>
          <w:t>33</w:t>
        </w:r>
        <w:r>
          <w:fldChar w:fldCharType="end"/>
        </w:r>
      </w:p>
    </w:sdtContent>
  </w:sdt>
  <w:p w:rsidR="00056F79" w:rsidRDefault="00056F79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F79" w:rsidRDefault="00056F7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789" w:rsidRDefault="00133789">
      <w:r>
        <w:separator/>
      </w:r>
    </w:p>
  </w:footnote>
  <w:footnote w:type="continuationSeparator" w:id="0">
    <w:p w:rsidR="00133789" w:rsidRDefault="00133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9C5"/>
    <w:multiLevelType w:val="hybridMultilevel"/>
    <w:tmpl w:val="749C1900"/>
    <w:lvl w:ilvl="0" w:tplc="9716A3F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261E8FE8">
      <w:start w:val="1"/>
      <w:numFmt w:val="lowerLetter"/>
      <w:lvlText w:val="%2."/>
      <w:lvlJc w:val="left"/>
      <w:pPr>
        <w:ind w:left="1440" w:hanging="360"/>
      </w:pPr>
    </w:lvl>
    <w:lvl w:ilvl="2" w:tplc="1A9422BA">
      <w:start w:val="1"/>
      <w:numFmt w:val="lowerRoman"/>
      <w:lvlText w:val="%3."/>
      <w:lvlJc w:val="right"/>
      <w:pPr>
        <w:ind w:left="2160" w:hanging="180"/>
      </w:pPr>
    </w:lvl>
    <w:lvl w:ilvl="3" w:tplc="8C82E36A">
      <w:start w:val="1"/>
      <w:numFmt w:val="decimal"/>
      <w:lvlText w:val="%4."/>
      <w:lvlJc w:val="left"/>
      <w:pPr>
        <w:ind w:left="2880" w:hanging="360"/>
      </w:pPr>
    </w:lvl>
    <w:lvl w:ilvl="4" w:tplc="E806BB14">
      <w:start w:val="1"/>
      <w:numFmt w:val="lowerLetter"/>
      <w:lvlText w:val="%5."/>
      <w:lvlJc w:val="left"/>
      <w:pPr>
        <w:ind w:left="3600" w:hanging="360"/>
      </w:pPr>
    </w:lvl>
    <w:lvl w:ilvl="5" w:tplc="9350FE9A">
      <w:start w:val="1"/>
      <w:numFmt w:val="lowerRoman"/>
      <w:lvlText w:val="%6."/>
      <w:lvlJc w:val="right"/>
      <w:pPr>
        <w:ind w:left="4320" w:hanging="180"/>
      </w:pPr>
    </w:lvl>
    <w:lvl w:ilvl="6" w:tplc="2902ACF4">
      <w:start w:val="1"/>
      <w:numFmt w:val="decimal"/>
      <w:lvlText w:val="%7."/>
      <w:lvlJc w:val="left"/>
      <w:pPr>
        <w:ind w:left="5040" w:hanging="360"/>
      </w:pPr>
    </w:lvl>
    <w:lvl w:ilvl="7" w:tplc="92F8B330">
      <w:start w:val="1"/>
      <w:numFmt w:val="lowerLetter"/>
      <w:lvlText w:val="%8."/>
      <w:lvlJc w:val="left"/>
      <w:pPr>
        <w:ind w:left="5760" w:hanging="360"/>
      </w:pPr>
    </w:lvl>
    <w:lvl w:ilvl="8" w:tplc="C2EA204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42F71"/>
    <w:multiLevelType w:val="hybridMultilevel"/>
    <w:tmpl w:val="9A8C8E86"/>
    <w:lvl w:ilvl="0" w:tplc="47E0E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B4D2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B80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2A3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E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F87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AD1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8ADB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B093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50D2D"/>
    <w:multiLevelType w:val="hybridMultilevel"/>
    <w:tmpl w:val="395600DA"/>
    <w:lvl w:ilvl="0" w:tplc="17C2E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86E1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E6C3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23A832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9482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2A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BE9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42EF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ADB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24AE2"/>
    <w:multiLevelType w:val="hybridMultilevel"/>
    <w:tmpl w:val="E9DC5036"/>
    <w:lvl w:ilvl="0" w:tplc="BA0CE5EC">
      <w:start w:val="1"/>
      <w:numFmt w:val="upperRoman"/>
      <w:lvlText w:val="%1."/>
      <w:lvlJc w:val="right"/>
      <w:pPr>
        <w:ind w:left="720" w:hanging="360"/>
      </w:pPr>
    </w:lvl>
    <w:lvl w:ilvl="1" w:tplc="0F128ACC">
      <w:start w:val="1"/>
      <w:numFmt w:val="lowerLetter"/>
      <w:lvlText w:val="%2."/>
      <w:lvlJc w:val="left"/>
      <w:pPr>
        <w:ind w:left="1440" w:hanging="360"/>
      </w:pPr>
    </w:lvl>
    <w:lvl w:ilvl="2" w:tplc="2EDCF430">
      <w:start w:val="1"/>
      <w:numFmt w:val="lowerRoman"/>
      <w:lvlText w:val="%3."/>
      <w:lvlJc w:val="right"/>
      <w:pPr>
        <w:ind w:left="2160" w:hanging="180"/>
      </w:pPr>
    </w:lvl>
    <w:lvl w:ilvl="3" w:tplc="95E05526">
      <w:start w:val="1"/>
      <w:numFmt w:val="decimal"/>
      <w:lvlText w:val="%4."/>
      <w:lvlJc w:val="left"/>
      <w:pPr>
        <w:ind w:left="2880" w:hanging="360"/>
      </w:pPr>
    </w:lvl>
    <w:lvl w:ilvl="4" w:tplc="F6861B38">
      <w:start w:val="1"/>
      <w:numFmt w:val="lowerLetter"/>
      <w:lvlText w:val="%5."/>
      <w:lvlJc w:val="left"/>
      <w:pPr>
        <w:ind w:left="3600" w:hanging="360"/>
      </w:pPr>
    </w:lvl>
    <w:lvl w:ilvl="5" w:tplc="BC0CCB28">
      <w:start w:val="1"/>
      <w:numFmt w:val="lowerRoman"/>
      <w:lvlText w:val="%6."/>
      <w:lvlJc w:val="right"/>
      <w:pPr>
        <w:ind w:left="4320" w:hanging="180"/>
      </w:pPr>
    </w:lvl>
    <w:lvl w:ilvl="6" w:tplc="6F160314">
      <w:start w:val="1"/>
      <w:numFmt w:val="decimal"/>
      <w:lvlText w:val="%7."/>
      <w:lvlJc w:val="left"/>
      <w:pPr>
        <w:ind w:left="5040" w:hanging="360"/>
      </w:pPr>
    </w:lvl>
    <w:lvl w:ilvl="7" w:tplc="9170F6A0">
      <w:start w:val="1"/>
      <w:numFmt w:val="lowerLetter"/>
      <w:lvlText w:val="%8."/>
      <w:lvlJc w:val="left"/>
      <w:pPr>
        <w:ind w:left="5760" w:hanging="360"/>
      </w:pPr>
    </w:lvl>
    <w:lvl w:ilvl="8" w:tplc="0D2CA34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B2773"/>
    <w:multiLevelType w:val="hybridMultilevel"/>
    <w:tmpl w:val="3C085064"/>
    <w:lvl w:ilvl="0" w:tplc="6FAA27D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AADC4E0E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C3ECAB6A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6ECE5B04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2D883456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53AC6338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CF707D76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887A376E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818C7AA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221830C3"/>
    <w:multiLevelType w:val="hybridMultilevel"/>
    <w:tmpl w:val="ED6843AC"/>
    <w:lvl w:ilvl="0" w:tplc="B234000E">
      <w:start w:val="1"/>
      <w:numFmt w:val="upperRoman"/>
      <w:lvlText w:val="%1."/>
      <w:lvlJc w:val="right"/>
      <w:pPr>
        <w:ind w:left="720" w:hanging="360"/>
      </w:pPr>
    </w:lvl>
    <w:lvl w:ilvl="1" w:tplc="5C3AB778">
      <w:start w:val="1"/>
      <w:numFmt w:val="lowerLetter"/>
      <w:lvlText w:val="%2."/>
      <w:lvlJc w:val="left"/>
      <w:pPr>
        <w:ind w:left="1440" w:hanging="360"/>
      </w:pPr>
    </w:lvl>
    <w:lvl w:ilvl="2" w:tplc="19AAD8F2">
      <w:start w:val="1"/>
      <w:numFmt w:val="lowerRoman"/>
      <w:lvlText w:val="%3."/>
      <w:lvlJc w:val="right"/>
      <w:pPr>
        <w:ind w:left="2160" w:hanging="180"/>
      </w:pPr>
    </w:lvl>
    <w:lvl w:ilvl="3" w:tplc="769A4C34">
      <w:start w:val="1"/>
      <w:numFmt w:val="decimal"/>
      <w:lvlText w:val="%4."/>
      <w:lvlJc w:val="left"/>
      <w:pPr>
        <w:ind w:left="2880" w:hanging="360"/>
      </w:pPr>
    </w:lvl>
    <w:lvl w:ilvl="4" w:tplc="BE3A36BA">
      <w:start w:val="1"/>
      <w:numFmt w:val="lowerLetter"/>
      <w:lvlText w:val="%5."/>
      <w:lvlJc w:val="left"/>
      <w:pPr>
        <w:ind w:left="3600" w:hanging="360"/>
      </w:pPr>
    </w:lvl>
    <w:lvl w:ilvl="5" w:tplc="0FA82682">
      <w:start w:val="1"/>
      <w:numFmt w:val="lowerRoman"/>
      <w:lvlText w:val="%6."/>
      <w:lvlJc w:val="right"/>
      <w:pPr>
        <w:ind w:left="4320" w:hanging="180"/>
      </w:pPr>
    </w:lvl>
    <w:lvl w:ilvl="6" w:tplc="972C1EF8">
      <w:start w:val="1"/>
      <w:numFmt w:val="decimal"/>
      <w:lvlText w:val="%7."/>
      <w:lvlJc w:val="left"/>
      <w:pPr>
        <w:ind w:left="5040" w:hanging="360"/>
      </w:pPr>
    </w:lvl>
    <w:lvl w:ilvl="7" w:tplc="60EA5E38">
      <w:start w:val="1"/>
      <w:numFmt w:val="lowerLetter"/>
      <w:lvlText w:val="%8."/>
      <w:lvlJc w:val="left"/>
      <w:pPr>
        <w:ind w:left="5760" w:hanging="360"/>
      </w:pPr>
    </w:lvl>
    <w:lvl w:ilvl="8" w:tplc="278EFEC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C3ADE"/>
    <w:multiLevelType w:val="hybridMultilevel"/>
    <w:tmpl w:val="0B8AE7EC"/>
    <w:lvl w:ilvl="0" w:tplc="C9205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CE2F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FEE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8289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A8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E431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AC8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A235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6A26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5129B"/>
    <w:multiLevelType w:val="hybridMultilevel"/>
    <w:tmpl w:val="11DCAB28"/>
    <w:lvl w:ilvl="0" w:tplc="BE7E8B30">
      <w:start w:val="1"/>
      <w:numFmt w:val="upperRoman"/>
      <w:lvlText w:val="%1."/>
      <w:lvlJc w:val="right"/>
      <w:pPr>
        <w:ind w:left="720" w:hanging="360"/>
      </w:pPr>
    </w:lvl>
    <w:lvl w:ilvl="1" w:tplc="4F3E6408">
      <w:start w:val="1"/>
      <w:numFmt w:val="lowerLetter"/>
      <w:lvlText w:val="%2."/>
      <w:lvlJc w:val="left"/>
      <w:pPr>
        <w:ind w:left="1440" w:hanging="360"/>
      </w:pPr>
    </w:lvl>
    <w:lvl w:ilvl="2" w:tplc="FEF46214">
      <w:start w:val="1"/>
      <w:numFmt w:val="lowerRoman"/>
      <w:lvlText w:val="%3."/>
      <w:lvlJc w:val="right"/>
      <w:pPr>
        <w:ind w:left="2160" w:hanging="180"/>
      </w:pPr>
    </w:lvl>
    <w:lvl w:ilvl="3" w:tplc="F13E9808">
      <w:start w:val="1"/>
      <w:numFmt w:val="decimal"/>
      <w:lvlText w:val="%4."/>
      <w:lvlJc w:val="left"/>
      <w:pPr>
        <w:ind w:left="2880" w:hanging="360"/>
      </w:pPr>
    </w:lvl>
    <w:lvl w:ilvl="4" w:tplc="F422498E">
      <w:start w:val="1"/>
      <w:numFmt w:val="lowerLetter"/>
      <w:lvlText w:val="%5."/>
      <w:lvlJc w:val="left"/>
      <w:pPr>
        <w:ind w:left="3600" w:hanging="360"/>
      </w:pPr>
    </w:lvl>
    <w:lvl w:ilvl="5" w:tplc="5440B3AE">
      <w:start w:val="1"/>
      <w:numFmt w:val="lowerRoman"/>
      <w:lvlText w:val="%6."/>
      <w:lvlJc w:val="right"/>
      <w:pPr>
        <w:ind w:left="4320" w:hanging="180"/>
      </w:pPr>
    </w:lvl>
    <w:lvl w:ilvl="6" w:tplc="C420BC64">
      <w:start w:val="1"/>
      <w:numFmt w:val="decimal"/>
      <w:lvlText w:val="%7."/>
      <w:lvlJc w:val="left"/>
      <w:pPr>
        <w:ind w:left="5040" w:hanging="360"/>
      </w:pPr>
    </w:lvl>
    <w:lvl w:ilvl="7" w:tplc="FF38B8E8">
      <w:start w:val="1"/>
      <w:numFmt w:val="lowerLetter"/>
      <w:lvlText w:val="%8."/>
      <w:lvlJc w:val="left"/>
      <w:pPr>
        <w:ind w:left="5760" w:hanging="360"/>
      </w:pPr>
    </w:lvl>
    <w:lvl w:ilvl="8" w:tplc="0FF6CF4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B00"/>
    <w:multiLevelType w:val="hybridMultilevel"/>
    <w:tmpl w:val="4C26A890"/>
    <w:lvl w:ilvl="0" w:tplc="3BBAC7B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9282F75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B1E7806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17E7F2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CCE75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8DA4C4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A4ADEF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5A400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92D8D36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0E503F5"/>
    <w:multiLevelType w:val="hybridMultilevel"/>
    <w:tmpl w:val="EC202400"/>
    <w:lvl w:ilvl="0" w:tplc="8D0CA33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F84847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D266B8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B83FE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BD456FA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5004239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9817A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94B21F8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CC61B4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7D35A5B"/>
    <w:multiLevelType w:val="hybridMultilevel"/>
    <w:tmpl w:val="38661B12"/>
    <w:lvl w:ilvl="0" w:tplc="0658C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DE27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1CE22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F9B071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745B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88BE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D6B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4D4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F495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D4080"/>
    <w:multiLevelType w:val="hybridMultilevel"/>
    <w:tmpl w:val="3C3E894C"/>
    <w:lvl w:ilvl="0" w:tplc="D4346FA2">
      <w:start w:val="1"/>
      <w:numFmt w:val="upperRoman"/>
      <w:lvlText w:val="%1."/>
      <w:lvlJc w:val="right"/>
      <w:pPr>
        <w:ind w:left="720" w:hanging="360"/>
      </w:pPr>
    </w:lvl>
    <w:lvl w:ilvl="1" w:tplc="23FABB1C">
      <w:start w:val="1"/>
      <w:numFmt w:val="lowerLetter"/>
      <w:lvlText w:val="%2."/>
      <w:lvlJc w:val="left"/>
      <w:pPr>
        <w:ind w:left="1440" w:hanging="360"/>
      </w:pPr>
    </w:lvl>
    <w:lvl w:ilvl="2" w:tplc="C644A226">
      <w:start w:val="1"/>
      <w:numFmt w:val="lowerRoman"/>
      <w:lvlText w:val="%3."/>
      <w:lvlJc w:val="right"/>
      <w:pPr>
        <w:ind w:left="2160" w:hanging="180"/>
      </w:pPr>
    </w:lvl>
    <w:lvl w:ilvl="3" w:tplc="244A9E0C">
      <w:start w:val="1"/>
      <w:numFmt w:val="decimal"/>
      <w:lvlText w:val="%4."/>
      <w:lvlJc w:val="left"/>
      <w:pPr>
        <w:ind w:left="2880" w:hanging="360"/>
      </w:pPr>
    </w:lvl>
    <w:lvl w:ilvl="4" w:tplc="C1128B20">
      <w:start w:val="1"/>
      <w:numFmt w:val="lowerLetter"/>
      <w:lvlText w:val="%5."/>
      <w:lvlJc w:val="left"/>
      <w:pPr>
        <w:ind w:left="3600" w:hanging="360"/>
      </w:pPr>
    </w:lvl>
    <w:lvl w:ilvl="5" w:tplc="F37EF28E">
      <w:start w:val="1"/>
      <w:numFmt w:val="lowerRoman"/>
      <w:lvlText w:val="%6."/>
      <w:lvlJc w:val="right"/>
      <w:pPr>
        <w:ind w:left="4320" w:hanging="180"/>
      </w:pPr>
    </w:lvl>
    <w:lvl w:ilvl="6" w:tplc="CAFEECA0">
      <w:start w:val="1"/>
      <w:numFmt w:val="decimal"/>
      <w:lvlText w:val="%7."/>
      <w:lvlJc w:val="left"/>
      <w:pPr>
        <w:ind w:left="5040" w:hanging="360"/>
      </w:pPr>
    </w:lvl>
    <w:lvl w:ilvl="7" w:tplc="5B9017CC">
      <w:start w:val="1"/>
      <w:numFmt w:val="lowerLetter"/>
      <w:lvlText w:val="%8."/>
      <w:lvlJc w:val="left"/>
      <w:pPr>
        <w:ind w:left="5760" w:hanging="360"/>
      </w:pPr>
    </w:lvl>
    <w:lvl w:ilvl="8" w:tplc="570E2D3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E3EF2"/>
    <w:multiLevelType w:val="hybridMultilevel"/>
    <w:tmpl w:val="275E8BD8"/>
    <w:lvl w:ilvl="0" w:tplc="7CB6C3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A92F8A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EE02670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1C48B8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ADCBEB8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86856D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2AC608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B5E8D3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9EF18C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6E17778"/>
    <w:multiLevelType w:val="hybridMultilevel"/>
    <w:tmpl w:val="144AB488"/>
    <w:lvl w:ilvl="0" w:tplc="498ABB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614A7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DEE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040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4688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909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2876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A0D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66C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81290"/>
    <w:multiLevelType w:val="hybridMultilevel"/>
    <w:tmpl w:val="C2502E48"/>
    <w:lvl w:ilvl="0" w:tplc="0C1A9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D8A9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C62D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161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CECE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3C71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A81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A40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E41C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969EC"/>
    <w:multiLevelType w:val="hybridMultilevel"/>
    <w:tmpl w:val="8D101FF8"/>
    <w:lvl w:ilvl="0" w:tplc="E1E4661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605287CE">
      <w:start w:val="1"/>
      <w:numFmt w:val="lowerLetter"/>
      <w:lvlText w:val="%2."/>
      <w:lvlJc w:val="left"/>
      <w:pPr>
        <w:ind w:left="1440" w:hanging="360"/>
      </w:pPr>
    </w:lvl>
    <w:lvl w:ilvl="2" w:tplc="7A2C744E">
      <w:start w:val="1"/>
      <w:numFmt w:val="lowerRoman"/>
      <w:lvlText w:val="%3."/>
      <w:lvlJc w:val="right"/>
      <w:pPr>
        <w:ind w:left="2160" w:hanging="180"/>
      </w:pPr>
    </w:lvl>
    <w:lvl w:ilvl="3" w:tplc="6836477E">
      <w:start w:val="1"/>
      <w:numFmt w:val="decimal"/>
      <w:lvlText w:val="%4."/>
      <w:lvlJc w:val="left"/>
      <w:pPr>
        <w:ind w:left="2880" w:hanging="360"/>
      </w:pPr>
    </w:lvl>
    <w:lvl w:ilvl="4" w:tplc="25B8805E">
      <w:start w:val="1"/>
      <w:numFmt w:val="lowerLetter"/>
      <w:lvlText w:val="%5."/>
      <w:lvlJc w:val="left"/>
      <w:pPr>
        <w:ind w:left="3600" w:hanging="360"/>
      </w:pPr>
    </w:lvl>
    <w:lvl w:ilvl="5" w:tplc="FF1682DE">
      <w:start w:val="1"/>
      <w:numFmt w:val="lowerRoman"/>
      <w:lvlText w:val="%6."/>
      <w:lvlJc w:val="right"/>
      <w:pPr>
        <w:ind w:left="4320" w:hanging="180"/>
      </w:pPr>
    </w:lvl>
    <w:lvl w:ilvl="6" w:tplc="2420449E">
      <w:start w:val="1"/>
      <w:numFmt w:val="decimal"/>
      <w:lvlText w:val="%7."/>
      <w:lvlJc w:val="left"/>
      <w:pPr>
        <w:ind w:left="5040" w:hanging="360"/>
      </w:pPr>
    </w:lvl>
    <w:lvl w:ilvl="7" w:tplc="AC1E7238">
      <w:start w:val="1"/>
      <w:numFmt w:val="lowerLetter"/>
      <w:lvlText w:val="%8."/>
      <w:lvlJc w:val="left"/>
      <w:pPr>
        <w:ind w:left="5760" w:hanging="360"/>
      </w:pPr>
    </w:lvl>
    <w:lvl w:ilvl="8" w:tplc="2A58F6C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74929"/>
    <w:multiLevelType w:val="hybridMultilevel"/>
    <w:tmpl w:val="E716E198"/>
    <w:lvl w:ilvl="0" w:tplc="17D6B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EC4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F60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FECE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30EE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AB8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1E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3C6A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E670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A2767B"/>
    <w:multiLevelType w:val="hybridMultilevel"/>
    <w:tmpl w:val="5BB21026"/>
    <w:lvl w:ilvl="0" w:tplc="CE204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E406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8788E9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D076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2E4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E6AB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2E5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0608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6CC1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37836"/>
    <w:multiLevelType w:val="hybridMultilevel"/>
    <w:tmpl w:val="E4AE964A"/>
    <w:lvl w:ilvl="0" w:tplc="38F0A04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5A98DD90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92122A0E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CD0E3DA8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DC28804C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76FAD3FA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DD080806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4DEE1C8E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B508A2A8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4D904F7B"/>
    <w:multiLevelType w:val="hybridMultilevel"/>
    <w:tmpl w:val="DDCA404C"/>
    <w:lvl w:ilvl="0" w:tplc="18C0ED1E">
      <w:start w:val="1"/>
      <w:numFmt w:val="upperRoman"/>
      <w:lvlText w:val="%1."/>
      <w:lvlJc w:val="right"/>
      <w:pPr>
        <w:ind w:left="720" w:hanging="360"/>
      </w:pPr>
    </w:lvl>
    <w:lvl w:ilvl="1" w:tplc="2F4E200C">
      <w:start w:val="1"/>
      <w:numFmt w:val="lowerLetter"/>
      <w:lvlText w:val="%2."/>
      <w:lvlJc w:val="left"/>
      <w:pPr>
        <w:ind w:left="1440" w:hanging="360"/>
      </w:pPr>
    </w:lvl>
    <w:lvl w:ilvl="2" w:tplc="B38E0028">
      <w:start w:val="1"/>
      <w:numFmt w:val="lowerRoman"/>
      <w:lvlText w:val="%3."/>
      <w:lvlJc w:val="right"/>
      <w:pPr>
        <w:ind w:left="2160" w:hanging="180"/>
      </w:pPr>
    </w:lvl>
    <w:lvl w:ilvl="3" w:tplc="467A1906">
      <w:start w:val="1"/>
      <w:numFmt w:val="decimal"/>
      <w:lvlText w:val="%4."/>
      <w:lvlJc w:val="left"/>
      <w:pPr>
        <w:ind w:left="2880" w:hanging="360"/>
      </w:pPr>
    </w:lvl>
    <w:lvl w:ilvl="4" w:tplc="82B0135C">
      <w:start w:val="1"/>
      <w:numFmt w:val="lowerLetter"/>
      <w:lvlText w:val="%5."/>
      <w:lvlJc w:val="left"/>
      <w:pPr>
        <w:ind w:left="3600" w:hanging="360"/>
      </w:pPr>
    </w:lvl>
    <w:lvl w:ilvl="5" w:tplc="27E624A6">
      <w:start w:val="1"/>
      <w:numFmt w:val="lowerRoman"/>
      <w:lvlText w:val="%6."/>
      <w:lvlJc w:val="right"/>
      <w:pPr>
        <w:ind w:left="4320" w:hanging="180"/>
      </w:pPr>
    </w:lvl>
    <w:lvl w:ilvl="6" w:tplc="35E05CBC">
      <w:start w:val="1"/>
      <w:numFmt w:val="decimal"/>
      <w:lvlText w:val="%7."/>
      <w:lvlJc w:val="left"/>
      <w:pPr>
        <w:ind w:left="5040" w:hanging="360"/>
      </w:pPr>
    </w:lvl>
    <w:lvl w:ilvl="7" w:tplc="215ABA52">
      <w:start w:val="1"/>
      <w:numFmt w:val="lowerLetter"/>
      <w:lvlText w:val="%8."/>
      <w:lvlJc w:val="left"/>
      <w:pPr>
        <w:ind w:left="5760" w:hanging="360"/>
      </w:pPr>
    </w:lvl>
    <w:lvl w:ilvl="8" w:tplc="8F261E5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2056C"/>
    <w:multiLevelType w:val="hybridMultilevel"/>
    <w:tmpl w:val="7CAC6B00"/>
    <w:lvl w:ilvl="0" w:tplc="6EB44AA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BEE26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7100D7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622CB2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BA4F72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C6479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7363FB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9A4D8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89669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0EF1E61"/>
    <w:multiLevelType w:val="hybridMultilevel"/>
    <w:tmpl w:val="51EC2870"/>
    <w:lvl w:ilvl="0" w:tplc="C6982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7627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2244F8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D6F9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16FD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6806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62A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D6A5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C899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336DF"/>
    <w:multiLevelType w:val="hybridMultilevel"/>
    <w:tmpl w:val="B4EC3930"/>
    <w:lvl w:ilvl="0" w:tplc="3DAC75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EBADE3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028790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20A7B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19EEEC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410823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B2C79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4D6E79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6FAC65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3412DB1"/>
    <w:multiLevelType w:val="hybridMultilevel"/>
    <w:tmpl w:val="37DC71D8"/>
    <w:lvl w:ilvl="0" w:tplc="FD289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E2FA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C6FD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095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3AEF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B6F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5244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58CC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48E9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D57B7"/>
    <w:multiLevelType w:val="hybridMultilevel"/>
    <w:tmpl w:val="960A797A"/>
    <w:lvl w:ilvl="0" w:tplc="DB2CB8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8C24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244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 w:tplc="FC8AFC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2A24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BA77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A0EC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40E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3489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664F"/>
    <w:multiLevelType w:val="hybridMultilevel"/>
    <w:tmpl w:val="6792BB74"/>
    <w:lvl w:ilvl="0" w:tplc="D14290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C830B0">
      <w:start w:val="1"/>
      <w:numFmt w:val="lowerLetter"/>
      <w:lvlText w:val="%2."/>
      <w:lvlJc w:val="left"/>
      <w:pPr>
        <w:ind w:left="1440" w:hanging="360"/>
      </w:pPr>
    </w:lvl>
    <w:lvl w:ilvl="2" w:tplc="3FB45E38">
      <w:start w:val="1"/>
      <w:numFmt w:val="lowerRoman"/>
      <w:lvlText w:val="%3."/>
      <w:lvlJc w:val="right"/>
      <w:pPr>
        <w:ind w:left="2160" w:hanging="180"/>
      </w:pPr>
    </w:lvl>
    <w:lvl w:ilvl="3" w:tplc="1D7EC32C">
      <w:start w:val="1"/>
      <w:numFmt w:val="decimal"/>
      <w:lvlText w:val="%4."/>
      <w:lvlJc w:val="left"/>
      <w:pPr>
        <w:ind w:left="2880" w:hanging="360"/>
      </w:pPr>
    </w:lvl>
    <w:lvl w:ilvl="4" w:tplc="E736BF6A">
      <w:start w:val="1"/>
      <w:numFmt w:val="lowerLetter"/>
      <w:lvlText w:val="%5."/>
      <w:lvlJc w:val="left"/>
      <w:pPr>
        <w:ind w:left="3600" w:hanging="360"/>
      </w:pPr>
    </w:lvl>
    <w:lvl w:ilvl="5" w:tplc="D28E2944">
      <w:start w:val="1"/>
      <w:numFmt w:val="lowerRoman"/>
      <w:lvlText w:val="%6."/>
      <w:lvlJc w:val="right"/>
      <w:pPr>
        <w:ind w:left="4320" w:hanging="180"/>
      </w:pPr>
    </w:lvl>
    <w:lvl w:ilvl="6" w:tplc="8A64AC86">
      <w:start w:val="1"/>
      <w:numFmt w:val="decimal"/>
      <w:lvlText w:val="%7."/>
      <w:lvlJc w:val="left"/>
      <w:pPr>
        <w:ind w:left="5040" w:hanging="360"/>
      </w:pPr>
    </w:lvl>
    <w:lvl w:ilvl="7" w:tplc="34AE88C8">
      <w:start w:val="1"/>
      <w:numFmt w:val="lowerLetter"/>
      <w:lvlText w:val="%8."/>
      <w:lvlJc w:val="left"/>
      <w:pPr>
        <w:ind w:left="5760" w:hanging="360"/>
      </w:pPr>
    </w:lvl>
    <w:lvl w:ilvl="8" w:tplc="083AE0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C55557"/>
    <w:multiLevelType w:val="hybridMultilevel"/>
    <w:tmpl w:val="81FC3674"/>
    <w:lvl w:ilvl="0" w:tplc="6D000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A409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D21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88D4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EED8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45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6A44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786E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CEDC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C5CD7"/>
    <w:multiLevelType w:val="hybridMultilevel"/>
    <w:tmpl w:val="FABEF116"/>
    <w:lvl w:ilvl="0" w:tplc="5F047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652F6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81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270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73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2AE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0022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727B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D251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24271"/>
    <w:multiLevelType w:val="hybridMultilevel"/>
    <w:tmpl w:val="6AF24DC6"/>
    <w:lvl w:ilvl="0" w:tplc="0E58928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CD2FFA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238B2A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108465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8150750A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1D81BB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B6D49582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EC6ED3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5D47FF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793449B"/>
    <w:multiLevelType w:val="hybridMultilevel"/>
    <w:tmpl w:val="4C7A7936"/>
    <w:lvl w:ilvl="0" w:tplc="94F6384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4C525D92">
      <w:start w:val="1"/>
      <w:numFmt w:val="lowerLetter"/>
      <w:lvlText w:val="%2."/>
      <w:lvlJc w:val="left"/>
      <w:pPr>
        <w:ind w:left="1789" w:hanging="360"/>
      </w:pPr>
    </w:lvl>
    <w:lvl w:ilvl="2" w:tplc="3FB43A6C">
      <w:start w:val="1"/>
      <w:numFmt w:val="lowerRoman"/>
      <w:lvlText w:val="%3."/>
      <w:lvlJc w:val="right"/>
      <w:pPr>
        <w:ind w:left="2509" w:hanging="180"/>
      </w:pPr>
    </w:lvl>
    <w:lvl w:ilvl="3" w:tplc="9AFEAB56">
      <w:start w:val="1"/>
      <w:numFmt w:val="decimal"/>
      <w:lvlText w:val="%4."/>
      <w:lvlJc w:val="left"/>
      <w:pPr>
        <w:ind w:left="3229" w:hanging="360"/>
      </w:pPr>
    </w:lvl>
    <w:lvl w:ilvl="4" w:tplc="A8460DE8">
      <w:start w:val="1"/>
      <w:numFmt w:val="lowerLetter"/>
      <w:lvlText w:val="%5."/>
      <w:lvlJc w:val="left"/>
      <w:pPr>
        <w:ind w:left="3949" w:hanging="360"/>
      </w:pPr>
    </w:lvl>
    <w:lvl w:ilvl="5" w:tplc="03ECDD30">
      <w:start w:val="1"/>
      <w:numFmt w:val="lowerRoman"/>
      <w:lvlText w:val="%6."/>
      <w:lvlJc w:val="right"/>
      <w:pPr>
        <w:ind w:left="4669" w:hanging="180"/>
      </w:pPr>
    </w:lvl>
    <w:lvl w:ilvl="6" w:tplc="28F0D142">
      <w:start w:val="1"/>
      <w:numFmt w:val="decimal"/>
      <w:lvlText w:val="%7."/>
      <w:lvlJc w:val="left"/>
      <w:pPr>
        <w:ind w:left="5389" w:hanging="360"/>
      </w:pPr>
    </w:lvl>
    <w:lvl w:ilvl="7" w:tplc="4AF87D72">
      <w:start w:val="1"/>
      <w:numFmt w:val="lowerLetter"/>
      <w:lvlText w:val="%8."/>
      <w:lvlJc w:val="left"/>
      <w:pPr>
        <w:ind w:left="6109" w:hanging="360"/>
      </w:pPr>
    </w:lvl>
    <w:lvl w:ilvl="8" w:tplc="EE7A8324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89E4CE8"/>
    <w:multiLevelType w:val="hybridMultilevel"/>
    <w:tmpl w:val="6CA0B762"/>
    <w:lvl w:ilvl="0" w:tplc="ACF235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187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922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808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149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F8E3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8A8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C80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786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4C09F0"/>
    <w:multiLevelType w:val="hybridMultilevel"/>
    <w:tmpl w:val="EF22A7D4"/>
    <w:lvl w:ilvl="0" w:tplc="1966CF9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F6C344">
      <w:start w:val="1"/>
      <w:numFmt w:val="lowerLetter"/>
      <w:lvlText w:val="%2."/>
      <w:lvlJc w:val="left"/>
      <w:pPr>
        <w:ind w:left="1440" w:hanging="360"/>
      </w:pPr>
    </w:lvl>
    <w:lvl w:ilvl="2" w:tplc="C4A227D6">
      <w:start w:val="1"/>
      <w:numFmt w:val="lowerRoman"/>
      <w:lvlText w:val="%3."/>
      <w:lvlJc w:val="right"/>
      <w:pPr>
        <w:ind w:left="2160" w:hanging="180"/>
      </w:pPr>
    </w:lvl>
    <w:lvl w:ilvl="3" w:tplc="830E2B6A">
      <w:start w:val="1"/>
      <w:numFmt w:val="decimal"/>
      <w:lvlText w:val="%4."/>
      <w:lvlJc w:val="left"/>
      <w:pPr>
        <w:ind w:left="2880" w:hanging="360"/>
      </w:pPr>
    </w:lvl>
    <w:lvl w:ilvl="4" w:tplc="F9FAB78A">
      <w:start w:val="1"/>
      <w:numFmt w:val="lowerLetter"/>
      <w:lvlText w:val="%5."/>
      <w:lvlJc w:val="left"/>
      <w:pPr>
        <w:ind w:left="3600" w:hanging="360"/>
      </w:pPr>
    </w:lvl>
    <w:lvl w:ilvl="5" w:tplc="A5925E0C">
      <w:start w:val="1"/>
      <w:numFmt w:val="lowerRoman"/>
      <w:lvlText w:val="%6."/>
      <w:lvlJc w:val="right"/>
      <w:pPr>
        <w:ind w:left="4320" w:hanging="180"/>
      </w:pPr>
    </w:lvl>
    <w:lvl w:ilvl="6" w:tplc="78968CEE">
      <w:start w:val="1"/>
      <w:numFmt w:val="decimal"/>
      <w:lvlText w:val="%7."/>
      <w:lvlJc w:val="left"/>
      <w:pPr>
        <w:ind w:left="5040" w:hanging="360"/>
      </w:pPr>
    </w:lvl>
    <w:lvl w:ilvl="7" w:tplc="30FC96BE">
      <w:start w:val="1"/>
      <w:numFmt w:val="lowerLetter"/>
      <w:lvlText w:val="%8."/>
      <w:lvlJc w:val="left"/>
      <w:pPr>
        <w:ind w:left="5760" w:hanging="360"/>
      </w:pPr>
    </w:lvl>
    <w:lvl w:ilvl="8" w:tplc="6BBCAB9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95708"/>
    <w:multiLevelType w:val="hybridMultilevel"/>
    <w:tmpl w:val="4604807E"/>
    <w:lvl w:ilvl="0" w:tplc="C52E1682">
      <w:start w:val="7"/>
      <w:numFmt w:val="upperRoman"/>
      <w:lvlText w:val="%1."/>
      <w:lvlJc w:val="left"/>
      <w:pPr>
        <w:ind w:left="2008" w:hanging="720"/>
      </w:pPr>
      <w:rPr>
        <w:rFonts w:hint="default"/>
      </w:rPr>
    </w:lvl>
    <w:lvl w:ilvl="1" w:tplc="CF3A5B8C">
      <w:start w:val="1"/>
      <w:numFmt w:val="lowerLetter"/>
      <w:lvlText w:val="%2."/>
      <w:lvlJc w:val="left"/>
      <w:pPr>
        <w:ind w:left="2368" w:hanging="360"/>
      </w:pPr>
    </w:lvl>
    <w:lvl w:ilvl="2" w:tplc="85429548">
      <w:start w:val="1"/>
      <w:numFmt w:val="lowerRoman"/>
      <w:lvlText w:val="%3."/>
      <w:lvlJc w:val="right"/>
      <w:pPr>
        <w:ind w:left="3088" w:hanging="180"/>
      </w:pPr>
    </w:lvl>
    <w:lvl w:ilvl="3" w:tplc="6150A768">
      <w:start w:val="1"/>
      <w:numFmt w:val="decimal"/>
      <w:lvlText w:val="%4."/>
      <w:lvlJc w:val="left"/>
      <w:pPr>
        <w:ind w:left="3808" w:hanging="360"/>
      </w:pPr>
    </w:lvl>
    <w:lvl w:ilvl="4" w:tplc="E4ECEE0C">
      <w:start w:val="1"/>
      <w:numFmt w:val="lowerLetter"/>
      <w:lvlText w:val="%5."/>
      <w:lvlJc w:val="left"/>
      <w:pPr>
        <w:ind w:left="4528" w:hanging="360"/>
      </w:pPr>
    </w:lvl>
    <w:lvl w:ilvl="5" w:tplc="D47C459C">
      <w:start w:val="1"/>
      <w:numFmt w:val="lowerRoman"/>
      <w:lvlText w:val="%6."/>
      <w:lvlJc w:val="right"/>
      <w:pPr>
        <w:ind w:left="5248" w:hanging="180"/>
      </w:pPr>
    </w:lvl>
    <w:lvl w:ilvl="6" w:tplc="CA408174">
      <w:start w:val="1"/>
      <w:numFmt w:val="decimal"/>
      <w:lvlText w:val="%7."/>
      <w:lvlJc w:val="left"/>
      <w:pPr>
        <w:ind w:left="5968" w:hanging="360"/>
      </w:pPr>
    </w:lvl>
    <w:lvl w:ilvl="7" w:tplc="C798BD58">
      <w:start w:val="1"/>
      <w:numFmt w:val="lowerLetter"/>
      <w:lvlText w:val="%8."/>
      <w:lvlJc w:val="left"/>
      <w:pPr>
        <w:ind w:left="6688" w:hanging="360"/>
      </w:pPr>
    </w:lvl>
    <w:lvl w:ilvl="8" w:tplc="666CBD48">
      <w:start w:val="1"/>
      <w:numFmt w:val="lowerRoman"/>
      <w:lvlText w:val="%9."/>
      <w:lvlJc w:val="right"/>
      <w:pPr>
        <w:ind w:left="7408" w:hanging="180"/>
      </w:pPr>
    </w:lvl>
  </w:abstractNum>
  <w:abstractNum w:abstractNumId="33" w15:restartNumberingAfterBreak="0">
    <w:nsid w:val="77DB66E0"/>
    <w:multiLevelType w:val="hybridMultilevel"/>
    <w:tmpl w:val="B40CBA96"/>
    <w:lvl w:ilvl="0" w:tplc="9A60C42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3EE8AF0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BDDC347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05E299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6D67C6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4603096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1C829F2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95F0805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F6A0F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8522753"/>
    <w:multiLevelType w:val="hybridMultilevel"/>
    <w:tmpl w:val="B6B60E8E"/>
    <w:lvl w:ilvl="0" w:tplc="E4901AD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152956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344ABF6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D385F8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BA6E11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25865F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7DCC57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42AA15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270420C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30"/>
  </w:num>
  <w:num w:numId="4">
    <w:abstractNumId w:val="8"/>
  </w:num>
  <w:num w:numId="5">
    <w:abstractNumId w:val="1"/>
  </w:num>
  <w:num w:numId="6">
    <w:abstractNumId w:val="13"/>
  </w:num>
  <w:num w:numId="7">
    <w:abstractNumId w:val="14"/>
  </w:num>
  <w:num w:numId="8">
    <w:abstractNumId w:val="16"/>
  </w:num>
  <w:num w:numId="9">
    <w:abstractNumId w:val="6"/>
  </w:num>
  <w:num w:numId="10">
    <w:abstractNumId w:val="23"/>
  </w:num>
  <w:num w:numId="11">
    <w:abstractNumId w:val="26"/>
  </w:num>
  <w:num w:numId="12">
    <w:abstractNumId w:val="32"/>
  </w:num>
  <w:num w:numId="13">
    <w:abstractNumId w:val="34"/>
  </w:num>
  <w:num w:numId="14">
    <w:abstractNumId w:val="25"/>
  </w:num>
  <w:num w:numId="15">
    <w:abstractNumId w:val="31"/>
  </w:num>
  <w:num w:numId="16">
    <w:abstractNumId w:val="28"/>
  </w:num>
  <w:num w:numId="17">
    <w:abstractNumId w:val="24"/>
  </w:num>
  <w:num w:numId="18">
    <w:abstractNumId w:val="10"/>
  </w:num>
  <w:num w:numId="19">
    <w:abstractNumId w:val="11"/>
  </w:num>
  <w:num w:numId="20">
    <w:abstractNumId w:val="27"/>
  </w:num>
  <w:num w:numId="21">
    <w:abstractNumId w:val="12"/>
  </w:num>
  <w:num w:numId="22">
    <w:abstractNumId w:val="19"/>
  </w:num>
  <w:num w:numId="23">
    <w:abstractNumId w:val="15"/>
  </w:num>
  <w:num w:numId="24">
    <w:abstractNumId w:val="5"/>
  </w:num>
  <w:num w:numId="25">
    <w:abstractNumId w:val="0"/>
  </w:num>
  <w:num w:numId="26">
    <w:abstractNumId w:val="4"/>
  </w:num>
  <w:num w:numId="27">
    <w:abstractNumId w:val="18"/>
  </w:num>
  <w:num w:numId="28">
    <w:abstractNumId w:val="9"/>
  </w:num>
  <w:num w:numId="29">
    <w:abstractNumId w:val="33"/>
  </w:num>
  <w:num w:numId="30">
    <w:abstractNumId w:val="7"/>
  </w:num>
  <w:num w:numId="31">
    <w:abstractNumId w:val="21"/>
  </w:num>
  <w:num w:numId="32">
    <w:abstractNumId w:val="17"/>
  </w:num>
  <w:num w:numId="33">
    <w:abstractNumId w:val="20"/>
  </w:num>
  <w:num w:numId="34">
    <w:abstractNumId w:val="2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6F79"/>
    <w:rsid w:val="00056F79"/>
    <w:rsid w:val="00133789"/>
    <w:rsid w:val="00A72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891F"/>
  <w15:docId w15:val="{56FE7FCB-4CBA-4B4D-B2BD-F317DFCE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able of figures"/>
    <w:basedOn w:val="a"/>
    <w:next w:val="a"/>
    <w:uiPriority w:val="99"/>
    <w:unhideWhenUsed/>
  </w:style>
  <w:style w:type="paragraph" w:styleId="af1">
    <w:name w:val="Balloon Text"/>
    <w:basedOn w:val="a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/>
    </w:pPr>
  </w:style>
  <w:style w:type="table" w:styleId="af8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List Paragraph"/>
    <w:basedOn w:val="a"/>
    <w:link w:val="afa"/>
    <w:qFormat/>
    <w:pPr>
      <w:ind w:left="720"/>
      <w:contextualSpacing/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No Spacing"/>
    <w:link w:val="afc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Слабое выделение1"/>
    <w:basedOn w:val="a0"/>
    <w:uiPriority w:val="19"/>
    <w:qFormat/>
    <w:rPr>
      <w:i/>
      <w:iCs/>
      <w:color w:val="404040" w:themeColor="text1" w:themeTint="BF"/>
    </w:rPr>
  </w:style>
  <w:style w:type="character" w:customStyle="1" w:styleId="afa">
    <w:name w:val="Абзац списка Знак"/>
    <w:link w:val="af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sz w:val="22"/>
      <w:szCs w:val="22"/>
      <w:lang w:eastAsia="en-US"/>
    </w:rPr>
  </w:style>
  <w:style w:type="character" w:styleId="afd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e">
    <w:name w:val="TOC Heading"/>
    <w:basedOn w:val="1"/>
    <w:next w:val="a"/>
    <w:uiPriority w:val="39"/>
    <w:unhideWhenUsed/>
    <w:qFormat/>
    <w:pPr>
      <w:spacing w:line="259" w:lineRule="auto"/>
      <w:outlineLvl w:val="9"/>
    </w:pPr>
  </w:style>
  <w:style w:type="paragraph" w:styleId="14">
    <w:name w:val="toc 1"/>
    <w:basedOn w:val="a"/>
    <w:next w:val="a"/>
    <w:uiPriority w:val="39"/>
    <w:unhideWhenUsed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4">
    <w:name w:val="toc 2"/>
    <w:basedOn w:val="a"/>
    <w:next w:val="a"/>
    <w:uiPriority w:val="39"/>
    <w:unhideWhenUsed/>
    <w:pPr>
      <w:spacing w:after="100"/>
      <w:ind w:left="240"/>
    </w:pPr>
  </w:style>
  <w:style w:type="paragraph" w:styleId="aff">
    <w:name w:val="Body Text"/>
    <w:basedOn w:val="a"/>
    <w:link w:val="aff0"/>
    <w:unhideWhenUsed/>
    <w:qFormat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f0">
    <w:name w:val="Основной текст Знак"/>
    <w:basedOn w:val="a0"/>
    <w:link w:val="aff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9EF84-3709-4E55-8693-5BF83E7D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7021</Words>
  <Characters>40026</Characters>
  <Application>Microsoft Office Word</Application>
  <DocSecurity>0</DocSecurity>
  <Lines>333</Lines>
  <Paragraphs>93</Paragraphs>
  <ScaleCrop>false</ScaleCrop>
  <Company/>
  <LinksUpToDate>false</LinksUpToDate>
  <CharactersWithSpaces>46954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User</cp:lastModifiedBy>
  <cp:revision>14</cp:revision>
  <dcterms:created xsi:type="dcterms:W3CDTF">2023-05-19T12:19:00Z</dcterms:created>
  <dcterms:modified xsi:type="dcterms:W3CDTF">2024-09-16T10:52:00Z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1033-11.2.0.11214</vt:lpwstr>
  </property>
  <property fmtid="{D5CDD505-2E9C-101B-9397-08002B2CF9AE}" pid="3" name="ICV">
    <vt:lpwstr>9ED90703E746455ABE4AC29278446DB6</vt:lpwstr>
  </property>
</Properties>
</file>